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262DF2" w:rsidTr="00262DF2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DF2" w:rsidRDefault="00262DF2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DF2" w:rsidRDefault="00262DF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262DF2" w:rsidRDefault="00262DF2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262DF2" w:rsidRDefault="00262DF2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262DF2" w:rsidTr="00262DF2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DF2" w:rsidRDefault="00262DF2">
            <w:pPr>
              <w:rPr>
                <w:b/>
                <w:color w:val="333399"/>
                <w:sz w:val="8"/>
                <w:szCs w:val="8"/>
              </w:rPr>
            </w:pPr>
          </w:p>
          <w:p w:rsidR="00262DF2" w:rsidRDefault="00262DF2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262DF2" w:rsidRDefault="00262DF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262DF2" w:rsidRDefault="00262DF2" w:rsidP="00262DF2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62DF2" w:rsidTr="00262DF2">
        <w:tc>
          <w:tcPr>
            <w:tcW w:w="4503" w:type="dxa"/>
          </w:tcPr>
          <w:p w:rsidR="00262DF2" w:rsidRDefault="00262DF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30.08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656219">
              <w:rPr>
                <w:sz w:val="28"/>
                <w:szCs w:val="28"/>
                <w:u w:val="single"/>
                <w:lang w:val="en-US"/>
              </w:rPr>
              <w:t>41/11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__</w:t>
            </w:r>
          </w:p>
          <w:p w:rsidR="00262DF2" w:rsidRDefault="00262DF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262DF2" w:rsidRDefault="00262DF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262DF2" w:rsidRDefault="00262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 громад</w:t>
            </w:r>
          </w:p>
          <w:p w:rsidR="00262DF2" w:rsidRDefault="00262DF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262DF2" w:rsidRDefault="00262DF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262DF2" w:rsidRDefault="00262DF2" w:rsidP="00262DF2">
      <w:pPr>
        <w:rPr>
          <w:bCs/>
          <w:color w:val="000000"/>
          <w:spacing w:val="-1"/>
          <w:sz w:val="28"/>
          <w:szCs w:val="28"/>
          <w:lang w:val="ru-RU"/>
        </w:rPr>
      </w:pPr>
    </w:p>
    <w:p w:rsidR="00262DF2" w:rsidRDefault="00262DF2" w:rsidP="00262DF2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організацію підвищення </w:t>
      </w:r>
    </w:p>
    <w:p w:rsidR="00262DF2" w:rsidRDefault="00262DF2" w:rsidP="00262DF2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кваліфікації  педагогічних працівників</w:t>
      </w:r>
    </w:p>
    <w:p w:rsidR="00262DF2" w:rsidRDefault="00262DF2" w:rsidP="00262DF2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області у вересні-грудні </w:t>
      </w:r>
      <w:r>
        <w:rPr>
          <w:b/>
          <w:i/>
          <w:sz w:val="28"/>
          <w:szCs w:val="28"/>
          <w:lang w:val="en-US"/>
        </w:rPr>
        <w:t>202</w:t>
      </w:r>
      <w:r>
        <w:rPr>
          <w:b/>
          <w:i/>
          <w:sz w:val="28"/>
          <w:szCs w:val="28"/>
          <w:lang w:val="uk-UA"/>
        </w:rPr>
        <w:t>3 року</w:t>
      </w:r>
    </w:p>
    <w:p w:rsidR="00262DF2" w:rsidRDefault="00262DF2" w:rsidP="00262DF2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262DF2" w:rsidRDefault="00262DF2" w:rsidP="00262DF2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Департаменту освіти і науки Львівської облдержадміністрації від 17.01.2023 №02-01/01/11 «Про регіональне замовлення на підвищення кваліфікації педагогічних працівників області у 2023 році» інститут організовує навчання педагогічних працівників області у вересні-грудні 2023 року відповідно до замовлень, поданих місцевими органами управління освітою і закладами освіти.</w:t>
      </w:r>
    </w:p>
    <w:p w:rsidR="00262DF2" w:rsidRDefault="00262DF2" w:rsidP="00262DF2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графік</w:t>
      </w:r>
      <w:r w:rsidR="00F51C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(додатк</w:t>
      </w:r>
      <w:r w:rsidR="00A533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1</w:t>
      </w:r>
      <w:r w:rsidR="00F51CD5">
        <w:rPr>
          <w:sz w:val="28"/>
          <w:szCs w:val="28"/>
          <w:lang w:val="uk-UA"/>
        </w:rPr>
        <w:t>-8</w:t>
      </w:r>
      <w:r>
        <w:rPr>
          <w:sz w:val="28"/>
          <w:szCs w:val="28"/>
          <w:lang w:val="uk-UA"/>
        </w:rPr>
        <w:t>) та списки груп (30 і 8 год) педагогічних працівників області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на  вересень-грудень 2023 року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 xml:space="preserve">додатки </w:t>
      </w:r>
      <w:r w:rsidR="00F51CD5">
        <w:rPr>
          <w:sz w:val="28"/>
          <w:szCs w:val="28"/>
          <w:lang w:val="uk-UA"/>
        </w:rPr>
        <w:t>9-1</w:t>
      </w:r>
      <w:r w:rsidR="00295DB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), алгоритм оплати за навчання на договірній основі (додаток </w:t>
      </w:r>
      <w:r w:rsidR="00F51CD5">
        <w:rPr>
          <w:sz w:val="28"/>
          <w:szCs w:val="28"/>
          <w:lang w:val="uk-UA"/>
        </w:rPr>
        <w:t>1</w:t>
      </w:r>
      <w:r w:rsidR="00295DB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), зразок тексту листа-подання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Про навчання на договірній основі (платно)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(додаток 1</w:t>
      </w:r>
      <w:r w:rsidR="00295DB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 .</w:t>
      </w:r>
    </w:p>
    <w:p w:rsidR="00262DF2" w:rsidRDefault="00262DF2" w:rsidP="00262DF2">
      <w:pPr>
        <w:jc w:val="center"/>
        <w:rPr>
          <w:b/>
          <w:sz w:val="28"/>
          <w:szCs w:val="28"/>
        </w:rPr>
      </w:pPr>
    </w:p>
    <w:p w:rsidR="00262DF2" w:rsidRDefault="00262DF2" w:rsidP="00262DF2">
      <w:pPr>
        <w:jc w:val="center"/>
        <w:rPr>
          <w:b/>
          <w:sz w:val="28"/>
          <w:szCs w:val="28"/>
        </w:rPr>
      </w:pPr>
    </w:p>
    <w:p w:rsidR="00262DF2" w:rsidRDefault="00262DF2" w:rsidP="00262DF2">
      <w:pPr>
        <w:jc w:val="center"/>
        <w:rPr>
          <w:b/>
          <w:sz w:val="28"/>
          <w:szCs w:val="28"/>
        </w:rPr>
      </w:pPr>
    </w:p>
    <w:p w:rsidR="00262DF2" w:rsidRDefault="00262DF2" w:rsidP="00262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262DF2" w:rsidRDefault="00262DF2" w:rsidP="00262DF2">
      <w:pPr>
        <w:jc w:val="center"/>
        <w:rPr>
          <w:b/>
          <w:sz w:val="28"/>
          <w:szCs w:val="28"/>
        </w:rPr>
      </w:pPr>
    </w:p>
    <w:p w:rsidR="00262DF2" w:rsidRDefault="00262DF2" w:rsidP="00262DF2">
      <w:pPr>
        <w:jc w:val="center"/>
        <w:rPr>
          <w:sz w:val="36"/>
          <w:szCs w:val="36"/>
        </w:rPr>
      </w:pPr>
    </w:p>
    <w:p w:rsidR="00262DF2" w:rsidRDefault="00262DF2" w:rsidP="00262D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262DF2" w:rsidRDefault="00262DF2" w:rsidP="00262DF2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CA7356" w:rsidRDefault="00CA7356" w:rsidP="00262DF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Моб.тел</w:t>
      </w:r>
      <w:proofErr w:type="spellEnd"/>
      <w:r>
        <w:rPr>
          <w:sz w:val="22"/>
          <w:szCs w:val="22"/>
        </w:rPr>
        <w:t>. 067-28-33-916</w:t>
      </w:r>
    </w:p>
    <w:p w:rsidR="00262DF2" w:rsidRDefault="00262DF2" w:rsidP="00262DF2">
      <w:pPr>
        <w:rPr>
          <w:sz w:val="22"/>
          <w:szCs w:val="22"/>
        </w:rPr>
      </w:pPr>
    </w:p>
    <w:p w:rsidR="00ED5C77" w:rsidRDefault="00ED5C77"/>
    <w:sectPr w:rsidR="00ED5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E"/>
    <w:rsid w:val="00262DF2"/>
    <w:rsid w:val="00295DB6"/>
    <w:rsid w:val="00656219"/>
    <w:rsid w:val="0086046E"/>
    <w:rsid w:val="00A53374"/>
    <w:rsid w:val="00CA7356"/>
    <w:rsid w:val="00ED5C77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109B"/>
  <w15:docId w15:val="{D52AA49D-050F-4E98-B815-18155A5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F2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DF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62DF2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semiHidden/>
    <w:rsid w:val="00262DF2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262DF2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262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2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8</cp:revision>
  <dcterms:created xsi:type="dcterms:W3CDTF">2023-08-30T09:27:00Z</dcterms:created>
  <dcterms:modified xsi:type="dcterms:W3CDTF">2023-08-30T10:42:00Z</dcterms:modified>
</cp:coreProperties>
</file>