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DA" w:rsidRDefault="00F06CDA" w:rsidP="00F06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F06CDA" w:rsidRDefault="00F06CDA" w:rsidP="00F06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F06CDA" w:rsidRDefault="00F06CDA" w:rsidP="00F06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06CDA" w:rsidRDefault="00F06CDA" w:rsidP="00F06CD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F06CDA" w:rsidRDefault="00F06CDA" w:rsidP="00F06CDA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F06CDA" w:rsidRDefault="00F06CDA" w:rsidP="00F06CDA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F06CDA" w:rsidRDefault="00F06CDA" w:rsidP="00F06CDA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F06CDA" w:rsidRDefault="00F06CDA" w:rsidP="00F06CD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  <w:bookmarkStart w:id="0" w:name="_GoBack"/>
      <w:bookmarkEnd w:id="0"/>
    </w:p>
    <w:p w:rsidR="00F06CDA" w:rsidRDefault="00F06CDA" w:rsidP="00F06CD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F06CDA" w:rsidRDefault="00F06CDA" w:rsidP="00F06CDA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F06CDA" w:rsidRDefault="00F06CDA" w:rsidP="00F06CD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F06CDA" w:rsidRDefault="00F06CDA" w:rsidP="00F06C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F06CDA" w:rsidRDefault="00F06CDA" w:rsidP="00F06C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D1325C" w:rsidRDefault="00F06CDA" w:rsidP="00F06C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F06CDA" w:rsidRPr="00F06CDA" w:rsidRDefault="00F06CDA" w:rsidP="00F06C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F06CDA" w:rsidRDefault="00F06CDA" w:rsidP="00F06C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C2A6B">
        <w:rPr>
          <w:rFonts w:ascii="Times New Roman" w:hAnsi="Times New Roman"/>
          <w:b/>
          <w:sz w:val="26"/>
          <w:szCs w:val="26"/>
          <w:lang w:val="uk-UA"/>
        </w:rPr>
        <w:t xml:space="preserve">Про затвердження Положення про оцінку ефективності діяльності науково-педагогічних працівників </w:t>
      </w:r>
      <w:r w:rsidRPr="007B13ED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>Комунального закладу Львівської обласної ради</w:t>
      </w:r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</w:t>
      </w:r>
      <w:r w:rsidRPr="002C2A6B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  <w:r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F06CDA" w:rsidRPr="002C2A6B" w:rsidRDefault="00F06CDA" w:rsidP="00F06CDA">
      <w:pPr>
        <w:pStyle w:val="a3"/>
        <w:ind w:left="107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06CDA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Н.М., заступницю директора інституту, яка ознайомила членів Вченої ради з доопрацьованим текстом положення і запропонувала його схвалити.   </w:t>
      </w:r>
    </w:p>
    <w:p w:rsidR="00F06CDA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CDA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затвердження </w:t>
      </w:r>
      <w:r w:rsidRPr="002C2A6B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2C2A6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</w:p>
    <w:p w:rsidR="00F06CDA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«За» - 22</w:t>
      </w:r>
    </w:p>
    <w:p w:rsidR="00F06CDA" w:rsidRDefault="00F06CDA" w:rsidP="00F06CDA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F06CDA" w:rsidRDefault="00F06CDA" w:rsidP="00F06CDA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F06CDA" w:rsidRDefault="00F06CDA" w:rsidP="00F06CDA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F06CDA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06CDA" w:rsidRPr="003441F4" w:rsidRDefault="00F06CDA" w:rsidP="00F06CDA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 xml:space="preserve">затвердити </w:t>
      </w:r>
      <w:r w:rsidRPr="002C2A6B">
        <w:rPr>
          <w:rFonts w:ascii="Times New Roman" w:hAnsi="Times New Roman"/>
          <w:sz w:val="26"/>
          <w:szCs w:val="26"/>
          <w:lang w:val="uk-UA"/>
        </w:rPr>
        <w:t>Положення про оцінку ефективності діяльності науково-педагогічних працівників КЗ ЛОР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06CDA" w:rsidRDefault="00F06CDA"/>
    <w:sectPr w:rsidR="00F06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B87326"/>
    <w:multiLevelType w:val="hybridMultilevel"/>
    <w:tmpl w:val="4F9A259A"/>
    <w:lvl w:ilvl="0" w:tplc="541ADCE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94"/>
    <w:rsid w:val="00241794"/>
    <w:rsid w:val="00D1325C"/>
    <w:rsid w:val="00F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A581"/>
  <w15:chartTrackingRefBased/>
  <w15:docId w15:val="{6D06F2F9-E4B7-43D4-8C74-826A798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6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F06C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2023-10-01T13:55:00Z</dcterms:created>
  <dcterms:modified xsi:type="dcterms:W3CDTF">2023-10-01T13:57:00Z</dcterms:modified>
</cp:coreProperties>
</file>