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5F" w:rsidRDefault="00BE2F92">
      <w:pPr>
        <w:pStyle w:val="1"/>
        <w:spacing w:before="0" w:beforeAutospacing="0" w:after="0" w:afterAutospacing="0" w:line="254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План роботи</w:t>
      </w:r>
    </w:p>
    <w:p w:rsidR="0086225F" w:rsidRDefault="00BE2F92">
      <w:pPr>
        <w:pStyle w:val="1"/>
        <w:spacing w:before="0" w:beforeAutospacing="0" w:after="0" w:afterAutospacing="0" w:line="25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>січень</w:t>
      </w:r>
      <w:r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року</w:t>
      </w:r>
    </w:p>
    <w:p w:rsidR="0086225F" w:rsidRDefault="0086225F">
      <w:pPr>
        <w:jc w:val="center"/>
        <w:rPr>
          <w:lang w:val="en-US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992"/>
        <w:gridCol w:w="993"/>
        <w:gridCol w:w="1984"/>
        <w:gridCol w:w="2801"/>
      </w:tblGrid>
      <w:tr w:rsidR="0086225F">
        <w:tc>
          <w:tcPr>
            <w:tcW w:w="568" w:type="dxa"/>
          </w:tcPr>
          <w:p w:rsidR="0086225F" w:rsidRDefault="00BE2F92">
            <w:pPr>
              <w:pStyle w:val="Normal1"/>
            </w:pPr>
            <w:r>
              <w:rPr>
                <w:rFonts w:ascii="Times New Roman" w:hAnsi="Times New Roman"/>
                <w:b/>
              </w:rPr>
              <w:t>№ з/п</w:t>
            </w:r>
          </w:p>
          <w:p w:rsidR="0086225F" w:rsidRDefault="0086225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86225F" w:rsidRDefault="00BE2F92">
            <w:pPr>
              <w:pStyle w:val="Normal1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Назва заходу</w:t>
            </w:r>
          </w:p>
          <w:p w:rsidR="0086225F" w:rsidRDefault="0086225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6225F" w:rsidRDefault="00BE2F92">
            <w:pPr>
              <w:pStyle w:val="1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Дата прове-дення</w:t>
            </w:r>
          </w:p>
        </w:tc>
        <w:tc>
          <w:tcPr>
            <w:tcW w:w="993" w:type="dxa"/>
          </w:tcPr>
          <w:p w:rsidR="0086225F" w:rsidRDefault="00BE2F92">
            <w:pPr>
              <w:pStyle w:val="1"/>
              <w:keepNext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Час прове-дення</w:t>
            </w:r>
          </w:p>
        </w:tc>
        <w:tc>
          <w:tcPr>
            <w:tcW w:w="1984" w:type="dxa"/>
          </w:tcPr>
          <w:p w:rsidR="0086225F" w:rsidRDefault="00BE2F92">
            <w:pPr>
              <w:pStyle w:val="1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Місце проведення</w:t>
            </w:r>
          </w:p>
        </w:tc>
        <w:tc>
          <w:tcPr>
            <w:tcW w:w="2801" w:type="dxa"/>
          </w:tcPr>
          <w:p w:rsidR="0086225F" w:rsidRDefault="00BE2F92">
            <w:pPr>
              <w:pStyle w:val="1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Відповідальні виконавці</w:t>
            </w:r>
          </w:p>
        </w:tc>
      </w:tr>
      <w:tr w:rsidR="0086225F">
        <w:tc>
          <w:tcPr>
            <w:tcW w:w="568" w:type="dxa"/>
          </w:tcPr>
          <w:p w:rsidR="0086225F" w:rsidRDefault="00BE2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86225F" w:rsidRDefault="00BE2F92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hd w:val="clear" w:color="auto" w:fill="FFFFFF"/>
              </w:rPr>
              <w:t>Засідання  Вченої ради інституту</w:t>
            </w:r>
          </w:p>
        </w:tc>
        <w:tc>
          <w:tcPr>
            <w:tcW w:w="992" w:type="dxa"/>
          </w:tcPr>
          <w:p w:rsidR="0086225F" w:rsidRDefault="00BE2F9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24.01</w:t>
            </w:r>
          </w:p>
        </w:tc>
        <w:tc>
          <w:tcPr>
            <w:tcW w:w="993" w:type="dxa"/>
          </w:tcPr>
          <w:p w:rsidR="0086225F" w:rsidRDefault="00BE2F9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10:00-11:00</w:t>
            </w:r>
          </w:p>
        </w:tc>
        <w:tc>
          <w:tcPr>
            <w:tcW w:w="1984" w:type="dxa"/>
          </w:tcPr>
          <w:p w:rsidR="0086225F" w:rsidRDefault="00BE2F92">
            <w:pPr>
              <w:pStyle w:val="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ЛОІППО</w:t>
            </w:r>
          </w:p>
        </w:tc>
        <w:tc>
          <w:tcPr>
            <w:tcW w:w="2801" w:type="dxa"/>
          </w:tcPr>
          <w:p w:rsidR="0086225F" w:rsidRDefault="00BE2F92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Павло Хобзей,</w:t>
            </w:r>
          </w:p>
          <w:p w:rsidR="0086225F" w:rsidRDefault="00BE2F92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директор інституту, кандидат фізико-математичних </w:t>
            </w:r>
            <w:r>
              <w:rPr>
                <w:rFonts w:ascii="Times New Roman" w:eastAsia="Calibri" w:hAnsi="Times New Roman"/>
              </w:rPr>
              <w:t>наук</w:t>
            </w:r>
          </w:p>
        </w:tc>
      </w:tr>
      <w:tr w:rsidR="0086225F">
        <w:tc>
          <w:tcPr>
            <w:tcW w:w="568" w:type="dxa"/>
          </w:tcPr>
          <w:p w:rsidR="0086225F" w:rsidRDefault="00BE2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86225F" w:rsidRDefault="00BE2F92">
            <w:pPr>
              <w:pStyle w:val="Normal1"/>
              <w:jc w:val="center"/>
              <w:rPr>
                <w:rFonts w:ascii="Times New Roman" w:eastAsia="Calibri" w:hAnsi="Times New Roman"/>
                <w:shd w:val="clear" w:color="auto" w:fill="FFFFFF"/>
              </w:rPr>
            </w:pPr>
            <w:r>
              <w:rPr>
                <w:rFonts w:ascii="Times New Roman" w:eastAsia="Calibri" w:hAnsi="Times New Roman"/>
                <w:shd w:val="clear" w:color="auto" w:fill="FFFFFF"/>
              </w:rPr>
              <w:t xml:space="preserve">Засідання </w:t>
            </w:r>
            <w:r>
              <w:rPr>
                <w:rFonts w:ascii="Times New Roman" w:eastAsia="Calibri" w:hAnsi="Times New Roman"/>
                <w:shd w:val="clear" w:color="auto" w:fill="FFFFFF"/>
              </w:rPr>
              <w:t>науково</w:t>
            </w:r>
            <w:r>
              <w:rPr>
                <w:rFonts w:ascii="Times New Roman" w:eastAsia="Calibri" w:hAnsi="Times New Roman"/>
                <w:shd w:val="clear" w:color="auto" w:fill="FFFFFF"/>
              </w:rPr>
              <w:t xml:space="preserve">-методичної </w:t>
            </w:r>
            <w:r>
              <w:rPr>
                <w:rFonts w:ascii="Times New Roman" w:eastAsia="Calibri" w:hAnsi="Times New Roman"/>
                <w:shd w:val="clear" w:color="auto" w:fill="FFFFFF"/>
              </w:rPr>
              <w:t>ради інституту</w:t>
            </w:r>
          </w:p>
        </w:tc>
        <w:tc>
          <w:tcPr>
            <w:tcW w:w="992" w:type="dxa"/>
          </w:tcPr>
          <w:p w:rsidR="0086225F" w:rsidRDefault="00BE2F92">
            <w:pPr>
              <w:pStyle w:val="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25.01</w:t>
            </w:r>
          </w:p>
        </w:tc>
        <w:tc>
          <w:tcPr>
            <w:tcW w:w="993" w:type="dxa"/>
          </w:tcPr>
          <w:p w:rsidR="0086225F" w:rsidRDefault="00BE2F92">
            <w:pPr>
              <w:pStyle w:val="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10:00-11:00</w:t>
            </w:r>
          </w:p>
        </w:tc>
        <w:tc>
          <w:tcPr>
            <w:tcW w:w="1984" w:type="dxa"/>
          </w:tcPr>
          <w:p w:rsidR="0086225F" w:rsidRDefault="00BE2F92">
            <w:pPr>
              <w:pStyle w:val="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ЛОІППО</w:t>
            </w:r>
          </w:p>
        </w:tc>
        <w:tc>
          <w:tcPr>
            <w:tcW w:w="2801" w:type="dxa"/>
          </w:tcPr>
          <w:p w:rsidR="0086225F" w:rsidRDefault="00BE2F92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Павло Хобзей,</w:t>
            </w:r>
          </w:p>
          <w:p w:rsidR="0086225F" w:rsidRDefault="00BE2F92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директор інституту, кандидат фізико-математичних наук</w:t>
            </w:r>
          </w:p>
        </w:tc>
      </w:tr>
      <w:tr w:rsidR="0086225F">
        <w:tc>
          <w:tcPr>
            <w:tcW w:w="568" w:type="dxa"/>
          </w:tcPr>
          <w:p w:rsidR="0086225F" w:rsidRDefault="00BE2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86225F" w:rsidRDefault="00BE2F92">
            <w:pPr>
              <w:pStyle w:val="Normal1"/>
              <w:jc w:val="center"/>
              <w:rPr>
                <w:rFonts w:ascii="Times New Roman" w:eastAsia="Calibri" w:hAnsi="Times New Roman"/>
                <w:shd w:val="clear" w:color="auto" w:fill="FFFFFF"/>
              </w:rPr>
            </w:pPr>
            <w:r>
              <w:rPr>
                <w:rFonts w:ascii="Times New Roman" w:eastAsia="Calibri" w:hAnsi="Times New Roman"/>
                <w:shd w:val="clear" w:color="auto" w:fill="FFFFFF"/>
              </w:rPr>
              <w:t>Збори</w:t>
            </w:r>
            <w:r>
              <w:rPr>
                <w:rFonts w:ascii="Times New Roman" w:eastAsia="Calibri" w:hAnsi="Times New Roman"/>
                <w:shd w:val="clear" w:color="auto" w:fill="FFFFFF"/>
              </w:rPr>
              <w:t xml:space="preserve"> трудового колективу інституту</w:t>
            </w:r>
          </w:p>
        </w:tc>
        <w:tc>
          <w:tcPr>
            <w:tcW w:w="992" w:type="dxa"/>
          </w:tcPr>
          <w:p w:rsidR="0086225F" w:rsidRDefault="00BE2F92">
            <w:pPr>
              <w:pStyle w:val="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25.01</w:t>
            </w:r>
          </w:p>
        </w:tc>
        <w:tc>
          <w:tcPr>
            <w:tcW w:w="993" w:type="dxa"/>
          </w:tcPr>
          <w:p w:rsidR="0086225F" w:rsidRDefault="00BE2F92">
            <w:pPr>
              <w:pStyle w:val="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:00-1</w:t>
            </w:r>
            <w:r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:00</w:t>
            </w:r>
          </w:p>
        </w:tc>
        <w:tc>
          <w:tcPr>
            <w:tcW w:w="1984" w:type="dxa"/>
          </w:tcPr>
          <w:p w:rsidR="0086225F" w:rsidRDefault="00BE2F92">
            <w:pPr>
              <w:pStyle w:val="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ЛОІППО</w:t>
            </w:r>
            <w:r>
              <w:rPr>
                <w:rFonts w:ascii="Times New Roman" w:eastAsia="Calibri" w:hAnsi="Times New Roman"/>
              </w:rPr>
              <w:t>,  актова зала</w:t>
            </w:r>
          </w:p>
        </w:tc>
        <w:tc>
          <w:tcPr>
            <w:tcW w:w="2801" w:type="dxa"/>
          </w:tcPr>
          <w:p w:rsidR="0086225F" w:rsidRDefault="00BE2F92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Павло Хобзей,</w:t>
            </w:r>
          </w:p>
          <w:p w:rsidR="0086225F" w:rsidRDefault="00BE2F92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директор </w:t>
            </w:r>
            <w:r>
              <w:rPr>
                <w:rFonts w:ascii="Times New Roman" w:eastAsia="Calibri" w:hAnsi="Times New Roman"/>
              </w:rPr>
              <w:t>інституту, кандидат фізико-математичних наук</w:t>
            </w:r>
          </w:p>
        </w:tc>
      </w:tr>
      <w:tr w:rsidR="0086225F">
        <w:tc>
          <w:tcPr>
            <w:tcW w:w="568" w:type="dxa"/>
          </w:tcPr>
          <w:p w:rsidR="0086225F" w:rsidRDefault="00BE2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86225F" w:rsidRPr="006B75E0" w:rsidRDefault="00BE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Підсумкове засідання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журі ІІ етапу </w:t>
            </w:r>
            <w:r w:rsidRPr="006B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Всеукраїнського конкурсу авторських програм працівників психологічної служби</w:t>
            </w:r>
          </w:p>
          <w:p w:rsidR="0086225F" w:rsidRDefault="0086225F">
            <w:pPr>
              <w:tabs>
                <w:tab w:val="left" w:pos="900"/>
              </w:tabs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86225F" w:rsidRDefault="006B75E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BE2F92">
              <w:rPr>
                <w:rFonts w:ascii="Times New Roman" w:hAnsi="Times New Roman" w:cs="Times New Roman"/>
                <w:sz w:val="24"/>
                <w:szCs w:val="24"/>
              </w:rPr>
              <w:t>-26.</w:t>
            </w:r>
            <w:r w:rsidR="00BE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93" w:type="dxa"/>
          </w:tcPr>
          <w:p w:rsidR="0086225F" w:rsidRDefault="00BE2F9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:00-1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86225F" w:rsidRDefault="00BE2F9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801" w:type="dxa"/>
          </w:tcPr>
          <w:p w:rsidR="0086225F" w:rsidRDefault="00BE2F9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Олена Стадник, завідувачка кабінету </w:t>
            </w:r>
            <w:r>
              <w:rPr>
                <w:rFonts w:ascii="Times New Roman" w:hAnsi="Times New Roman"/>
                <w:sz w:val="24"/>
                <w:szCs w:val="24"/>
              </w:rPr>
              <w:t>«Навчально-методичний центр психологічної служби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225F">
        <w:tc>
          <w:tcPr>
            <w:tcW w:w="568" w:type="dxa"/>
          </w:tcPr>
          <w:p w:rsidR="0086225F" w:rsidRDefault="00BE2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86225F" w:rsidRDefault="00BE2F92">
            <w:pPr>
              <w:keepNext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Вебінар для практичних психологів ЗДО </w:t>
            </w:r>
          </w:p>
          <w:p w:rsidR="0086225F" w:rsidRDefault="00BE2F92">
            <w:pPr>
              <w:keepNext/>
              <w:spacing w:after="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Самбора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роботи практичного психолога ЗДО з дітьми з порушеннями психофізичного розвитку в умовах інклюзивного навчання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6225F" w:rsidRDefault="006B75E0">
            <w:pPr>
              <w:spacing w:after="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  <w:bookmarkStart w:id="0" w:name="_GoBack"/>
            <w:bookmarkEnd w:id="0"/>
          </w:p>
        </w:tc>
        <w:tc>
          <w:tcPr>
            <w:tcW w:w="993" w:type="dxa"/>
          </w:tcPr>
          <w:p w:rsidR="0086225F" w:rsidRDefault="00BE2F92">
            <w:pPr>
              <w:keepNext/>
              <w:spacing w:after="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6225F" w:rsidRDefault="00BE2F92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ZOOM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працівника: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https://us02web.zoom.us/j/2692847060?pwd=YzVlNEJrck1jSSs0eXpURnRaaEdMUT09</w:t>
              </w:r>
            </w:hyperlink>
          </w:p>
          <w:p w:rsidR="0086225F" w:rsidRDefault="00BE2F92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Ідентифікатор конференції: </w:t>
            </w:r>
          </w:p>
          <w:p w:rsidR="0086225F" w:rsidRDefault="00BE2F92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269 284 7060</w:t>
            </w:r>
          </w:p>
          <w:p w:rsidR="0086225F" w:rsidRDefault="00BE2F92">
            <w:pPr>
              <w:shd w:val="clear" w:color="auto" w:fill="FFFFFF"/>
              <w:spacing w:after="0" w:line="100" w:lineRule="atLeast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Код доступу: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7SveTLa</w:t>
            </w:r>
          </w:p>
          <w:p w:rsidR="0086225F" w:rsidRDefault="0086225F">
            <w:pPr>
              <w:pStyle w:val="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01" w:type="dxa"/>
          </w:tcPr>
          <w:p w:rsidR="0086225F" w:rsidRDefault="00BE2F92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Світлана Єфімова,</w:t>
            </w:r>
          </w:p>
          <w:p w:rsidR="0086225F" w:rsidRDefault="00BE2F92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 викладачка</w:t>
            </w:r>
          </w:p>
          <w:p w:rsidR="0086225F" w:rsidRDefault="00BE2F92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кафедри практичної</w:t>
            </w:r>
          </w:p>
          <w:p w:rsidR="0086225F" w:rsidRDefault="00BE2F92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психології</w:t>
            </w:r>
          </w:p>
        </w:tc>
      </w:tr>
      <w:tr w:rsidR="0086225F">
        <w:tc>
          <w:tcPr>
            <w:tcW w:w="568" w:type="dxa"/>
          </w:tcPr>
          <w:p w:rsidR="0086225F" w:rsidRDefault="00BE2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86225F" w:rsidRDefault="00BE2F92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Супервізія як метод професійного розвитку фахівців та безпечний психологічний простір для рефлексії досвіду діяльності в умовах війни</w:t>
            </w:r>
          </w:p>
        </w:tc>
        <w:tc>
          <w:tcPr>
            <w:tcW w:w="992" w:type="dxa"/>
          </w:tcPr>
          <w:p w:rsidR="0086225F" w:rsidRDefault="00BE2F92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993" w:type="dxa"/>
          </w:tcPr>
          <w:p w:rsidR="0086225F" w:rsidRDefault="00BE2F92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10:00-12:00</w:t>
            </w:r>
          </w:p>
        </w:tc>
        <w:tc>
          <w:tcPr>
            <w:tcW w:w="1984" w:type="dxa"/>
          </w:tcPr>
          <w:p w:rsidR="0086225F" w:rsidRDefault="00BE2F92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ZOOM працівника: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 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https://us02web.zoom.us/j/2692847060?pwd=YzVlNEJrck1jSSs0eXpURnRaaEdMUT09</w:t>
              </w:r>
            </w:hyperlink>
          </w:p>
          <w:p w:rsidR="0086225F" w:rsidRDefault="00BE2F92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Ідентифікатор конференції: </w:t>
            </w:r>
          </w:p>
          <w:p w:rsidR="0086225F" w:rsidRDefault="00BE2F92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269 284 7060</w:t>
            </w:r>
          </w:p>
          <w:p w:rsidR="0086225F" w:rsidRDefault="00BE2F92">
            <w:pPr>
              <w:shd w:val="clear" w:color="auto" w:fill="FFFFFF"/>
              <w:spacing w:after="0" w:line="100" w:lineRule="atLeast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Код доступу: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7SveTLa</w:t>
            </w:r>
          </w:p>
          <w:p w:rsidR="0086225F" w:rsidRDefault="0086225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</w:p>
          <w:p w:rsidR="0086225F" w:rsidRDefault="0086225F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01" w:type="dxa"/>
          </w:tcPr>
          <w:p w:rsidR="0086225F" w:rsidRDefault="00BE2F92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Ігор Корнієнко, </w:t>
            </w:r>
          </w:p>
          <w:p w:rsidR="0086225F" w:rsidRDefault="00BE2F92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завідувач </w:t>
            </w:r>
            <w:r>
              <w:rPr>
                <w:rFonts w:ascii="Times New Roman" w:hAnsi="Times New Roman"/>
              </w:rPr>
              <w:t>кафедри практичної психології, кандидат психологічних наук;</w:t>
            </w:r>
          </w:p>
          <w:p w:rsidR="0086225F" w:rsidRDefault="00BE2F92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Світлана Єфімова,</w:t>
            </w:r>
          </w:p>
          <w:p w:rsidR="0086225F" w:rsidRDefault="00BE2F92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 викладачка</w:t>
            </w:r>
          </w:p>
          <w:p w:rsidR="0086225F" w:rsidRDefault="00BE2F92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кафедри практичної</w:t>
            </w:r>
          </w:p>
          <w:p w:rsidR="0086225F" w:rsidRDefault="00BE2F92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психології</w:t>
            </w:r>
          </w:p>
        </w:tc>
      </w:tr>
      <w:tr w:rsidR="0086225F">
        <w:tc>
          <w:tcPr>
            <w:tcW w:w="568" w:type="dxa"/>
          </w:tcPr>
          <w:p w:rsidR="0086225F" w:rsidRDefault="00BE2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86225F" w:rsidRDefault="00BE2F92">
            <w:pPr>
              <w:pStyle w:val="Normal1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 ІІІ етап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Всеукраїнської учнівської олімпіади з  історії</w:t>
            </w:r>
          </w:p>
        </w:tc>
        <w:tc>
          <w:tcPr>
            <w:tcW w:w="992" w:type="dxa"/>
          </w:tcPr>
          <w:p w:rsidR="0086225F" w:rsidRDefault="00BE2F92">
            <w:pPr>
              <w:pStyle w:val="Normal1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993" w:type="dxa"/>
          </w:tcPr>
          <w:p w:rsidR="0086225F" w:rsidRDefault="00BE2F92">
            <w:pPr>
              <w:pStyle w:val="Normal1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10:00 </w:t>
            </w:r>
          </w:p>
        </w:tc>
        <w:tc>
          <w:tcPr>
            <w:tcW w:w="1984" w:type="dxa"/>
          </w:tcPr>
          <w:p w:rsidR="0086225F" w:rsidRDefault="00BE2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</w:t>
            </w:r>
          </w:p>
          <w:p w:rsidR="0086225F" w:rsidRDefault="00BE2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імені Івана Франка </w:t>
            </w:r>
          </w:p>
          <w:p w:rsidR="0086225F" w:rsidRDefault="0086225F">
            <w:pPr>
              <w:pStyle w:val="Normal1"/>
              <w:jc w:val="center"/>
              <w:rPr>
                <w:rFonts w:ascii="Times New Roman" w:hAnsi="Times New Roman"/>
                <w:bCs/>
                <w:color w:val="222222"/>
              </w:rPr>
            </w:pPr>
          </w:p>
        </w:tc>
        <w:tc>
          <w:tcPr>
            <w:tcW w:w="2801" w:type="dxa"/>
          </w:tcPr>
          <w:p w:rsidR="0086225F" w:rsidRDefault="00BE2F92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 Кацюба, заступник директора з науково-педагогічної роботи;</w:t>
            </w:r>
          </w:p>
          <w:p w:rsidR="0086225F" w:rsidRDefault="00BE2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Ірина Васильків, </w:t>
            </w:r>
          </w:p>
          <w:p w:rsidR="0086225F" w:rsidRDefault="00BE2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кафедри суспільствознавчої освіти;</w:t>
            </w:r>
          </w:p>
          <w:p w:rsidR="0086225F" w:rsidRDefault="00BE2F92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Ігор Гусаков,</w:t>
            </w:r>
          </w:p>
          <w:p w:rsidR="0086225F" w:rsidRDefault="00BE2F92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методист кабінету координаційно-методичної діяльності</w:t>
            </w:r>
          </w:p>
        </w:tc>
      </w:tr>
      <w:tr w:rsidR="0086225F">
        <w:tc>
          <w:tcPr>
            <w:tcW w:w="568" w:type="dxa"/>
          </w:tcPr>
          <w:p w:rsidR="0086225F" w:rsidRDefault="00BE2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86225F" w:rsidRDefault="00BE2F92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ІІІ етап Всеукраїнської учнівської олімпіади з  християнської етики</w:t>
            </w:r>
          </w:p>
        </w:tc>
        <w:tc>
          <w:tcPr>
            <w:tcW w:w="992" w:type="dxa"/>
          </w:tcPr>
          <w:p w:rsidR="0086225F" w:rsidRDefault="00BE2F92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993" w:type="dxa"/>
          </w:tcPr>
          <w:p w:rsidR="0086225F" w:rsidRDefault="00BE2F92">
            <w:pPr>
              <w:pStyle w:val="Normal1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10:00 </w:t>
            </w:r>
          </w:p>
        </w:tc>
        <w:tc>
          <w:tcPr>
            <w:tcW w:w="1984" w:type="dxa"/>
          </w:tcPr>
          <w:p w:rsidR="0086225F" w:rsidRDefault="00BE2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86225F" w:rsidRDefault="0086225F">
            <w:pPr>
              <w:pStyle w:val="Normal1"/>
              <w:rPr>
                <w:rFonts w:ascii="Times New Roman" w:hAnsi="Times New Roman"/>
              </w:rPr>
            </w:pPr>
          </w:p>
        </w:tc>
        <w:tc>
          <w:tcPr>
            <w:tcW w:w="2801" w:type="dxa"/>
          </w:tcPr>
          <w:p w:rsidR="0086225F" w:rsidRDefault="00BE2F92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 Кацюба, заступник директора з науково-педагогічної роботи;</w:t>
            </w:r>
          </w:p>
          <w:p w:rsidR="0086225F" w:rsidRDefault="00BE2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 Сохань, завідувач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кафедри суспільствознавчої освіти, кандидат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філологічних наук;</w:t>
            </w:r>
          </w:p>
          <w:p w:rsidR="0086225F" w:rsidRDefault="00BE2F92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Ігор Гу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саков,</w:t>
            </w:r>
          </w:p>
          <w:p w:rsidR="0086225F" w:rsidRDefault="00BE2F92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кабінету координаційно-методичної діяльності</w:t>
            </w:r>
          </w:p>
        </w:tc>
      </w:tr>
      <w:tr w:rsidR="0086225F">
        <w:tc>
          <w:tcPr>
            <w:tcW w:w="568" w:type="dxa"/>
          </w:tcPr>
          <w:p w:rsidR="0086225F" w:rsidRDefault="00BE2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86225F" w:rsidRDefault="00BE2F92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ІІІ етап Всеукраїнської учнівської олімпіади з  </w:t>
            </w:r>
            <w:r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992" w:type="dxa"/>
          </w:tcPr>
          <w:p w:rsidR="0086225F" w:rsidRDefault="00BE2F92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993" w:type="dxa"/>
          </w:tcPr>
          <w:p w:rsidR="0086225F" w:rsidRDefault="00BE2F92">
            <w:pPr>
              <w:pStyle w:val="Normal1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10:00 </w:t>
            </w:r>
          </w:p>
        </w:tc>
        <w:tc>
          <w:tcPr>
            <w:tcW w:w="1984" w:type="dxa"/>
          </w:tcPr>
          <w:p w:rsidR="0086225F" w:rsidRDefault="00BE2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</w:t>
            </w:r>
          </w:p>
          <w:p w:rsidR="0086225F" w:rsidRDefault="00BE2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імені Івана Франка </w:t>
            </w:r>
          </w:p>
          <w:p w:rsidR="0086225F" w:rsidRDefault="0086225F">
            <w:pPr>
              <w:pStyle w:val="Normal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1" w:type="dxa"/>
          </w:tcPr>
          <w:p w:rsidR="0086225F" w:rsidRDefault="00BE2F92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Микола Кацюба, заступник директора з науково-педагогічної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роботи;</w:t>
            </w:r>
          </w:p>
          <w:p w:rsidR="0086225F" w:rsidRDefault="00BE2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Інна Бєлінська,</w:t>
            </w:r>
          </w:p>
          <w:p w:rsidR="0086225F" w:rsidRDefault="00BE2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викладач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кафедри природничо-математичної освіти;</w:t>
            </w:r>
          </w:p>
          <w:p w:rsidR="0086225F" w:rsidRDefault="00BE2F92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Ігор Гусаков,</w:t>
            </w:r>
          </w:p>
          <w:p w:rsidR="0086225F" w:rsidRDefault="00BE2F92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методист кабінету координаційно-методичної діяльності</w:t>
            </w:r>
          </w:p>
        </w:tc>
      </w:tr>
      <w:tr w:rsidR="0086225F">
        <w:tc>
          <w:tcPr>
            <w:tcW w:w="568" w:type="dxa"/>
          </w:tcPr>
          <w:p w:rsidR="0086225F" w:rsidRDefault="00BE2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86225F" w:rsidRDefault="00BE2F92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Курси підвищення кваліфікації педагогічних працівників області</w:t>
            </w:r>
          </w:p>
        </w:tc>
        <w:tc>
          <w:tcPr>
            <w:tcW w:w="992" w:type="dxa"/>
          </w:tcPr>
          <w:p w:rsidR="0086225F" w:rsidRDefault="00BE2F92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окремим графіком</w:t>
            </w:r>
          </w:p>
        </w:tc>
        <w:tc>
          <w:tcPr>
            <w:tcW w:w="993" w:type="dxa"/>
          </w:tcPr>
          <w:p w:rsidR="0086225F" w:rsidRDefault="00BE2F92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09:30</w:t>
            </w:r>
          </w:p>
          <w:p w:rsidR="0086225F" w:rsidRDefault="0086225F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984" w:type="dxa"/>
          </w:tcPr>
          <w:p w:rsidR="0086225F" w:rsidRDefault="00BE2F92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ЛОІППО</w:t>
            </w:r>
          </w:p>
        </w:tc>
        <w:tc>
          <w:tcPr>
            <w:tcW w:w="2801" w:type="dxa"/>
          </w:tcPr>
          <w:p w:rsidR="0086225F" w:rsidRDefault="00BE2F92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Ігор Танчин, </w:t>
            </w:r>
          </w:p>
          <w:p w:rsidR="0086225F" w:rsidRDefault="00BE2F92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заступник директора з навчальної роботи, кандидат історичних наук </w:t>
            </w:r>
          </w:p>
        </w:tc>
      </w:tr>
    </w:tbl>
    <w:p w:rsidR="0086225F" w:rsidRDefault="0086225F">
      <w:pPr>
        <w:jc w:val="center"/>
      </w:pPr>
    </w:p>
    <w:sectPr w:rsidR="008622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92" w:rsidRDefault="00BE2F92">
      <w:pPr>
        <w:spacing w:line="240" w:lineRule="auto"/>
      </w:pPr>
      <w:r>
        <w:separator/>
      </w:r>
    </w:p>
  </w:endnote>
  <w:endnote w:type="continuationSeparator" w:id="0">
    <w:p w:rsidR="00BE2F92" w:rsidRDefault="00BE2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92" w:rsidRDefault="00BE2F92">
      <w:pPr>
        <w:spacing w:after="0"/>
      </w:pPr>
      <w:r>
        <w:separator/>
      </w:r>
    </w:p>
  </w:footnote>
  <w:footnote w:type="continuationSeparator" w:id="0">
    <w:p w:rsidR="00BE2F92" w:rsidRDefault="00BE2F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62"/>
    <w:rsid w:val="00241950"/>
    <w:rsid w:val="004A59E4"/>
    <w:rsid w:val="006B75E0"/>
    <w:rsid w:val="006E0C62"/>
    <w:rsid w:val="00812C3B"/>
    <w:rsid w:val="0086225F"/>
    <w:rsid w:val="00BE2F92"/>
    <w:rsid w:val="00CC5FCD"/>
    <w:rsid w:val="00CF6D6F"/>
    <w:rsid w:val="00DB0106"/>
    <w:rsid w:val="00F17BE6"/>
    <w:rsid w:val="00FF56FA"/>
    <w:rsid w:val="08CC132E"/>
    <w:rsid w:val="27C003A6"/>
    <w:rsid w:val="281B0F0A"/>
    <w:rsid w:val="2D60489C"/>
    <w:rsid w:val="31B02215"/>
    <w:rsid w:val="420E0011"/>
    <w:rsid w:val="4DE2367A"/>
    <w:rsid w:val="57D32FEE"/>
    <w:rsid w:val="618B7A7C"/>
    <w:rsid w:val="78FC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770B"/>
  <w15:docId w15:val="{0B376971-FC77-4AC4-8E6C-81DD9972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basedOn w:val="a"/>
    <w:qFormat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uk-UA"/>
    </w:rPr>
  </w:style>
  <w:style w:type="paragraph" w:customStyle="1" w:styleId="Normal1">
    <w:name w:val="Normal1"/>
    <w:qFormat/>
    <w:pPr>
      <w:jc w:val="both"/>
    </w:pPr>
    <w:rPr>
      <w:rFonts w:ascii="Calibri" w:hAnsi="Calibri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15">
    <w:name w:val="15"/>
    <w:basedOn w:val="a0"/>
    <w:qFormat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2692847060?pwd=YzVlNEJrck1jSSs0eXpURnRaaEdM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2692847060?pwd=YzVlNEJrck1jSSs0eXpURnRaaEdMU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2023-11-26T15:22:00Z</dcterms:created>
  <dcterms:modified xsi:type="dcterms:W3CDTF">2024-01-11T18:42:00Z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907F9D779EAC4802B1FECFA30AA81ECE_12</vt:lpwstr>
  </property>
</Properties>
</file>