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F" w:rsidRDefault="0034422F" w:rsidP="0034422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34422F" w:rsidRDefault="0034422F" w:rsidP="0034422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34422F" w:rsidRDefault="0034422F" w:rsidP="0034422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4422F" w:rsidRDefault="0034422F" w:rsidP="0034422F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24.01.2024                                      м. Львів                                                    № 1</w:t>
      </w:r>
    </w:p>
    <w:p w:rsidR="0034422F" w:rsidRDefault="0034422F" w:rsidP="0034422F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34422F" w:rsidRDefault="0034422F" w:rsidP="0034422F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23 члени Вченої ради (додаток 1).</w:t>
      </w:r>
    </w:p>
    <w:p w:rsidR="0034422F" w:rsidRDefault="0034422F" w:rsidP="0034422F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директора. </w:t>
      </w:r>
    </w:p>
    <w:p w:rsidR="0034422F" w:rsidRDefault="0034422F" w:rsidP="0034422F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старший викладач кафедри гуманітарної освіти.</w:t>
      </w:r>
    </w:p>
    <w:p w:rsidR="0034422F" w:rsidRDefault="0034422F" w:rsidP="0034422F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34422F" w:rsidRDefault="0034422F" w:rsidP="0034422F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34422F" w:rsidRDefault="0034422F" w:rsidP="0034422F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34422F" w:rsidRDefault="0034422F" w:rsidP="0034422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34422F" w:rsidRDefault="0034422F" w:rsidP="0034422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34422F" w:rsidRDefault="0034422F" w:rsidP="0034422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34422F" w:rsidRDefault="0034422F" w:rsidP="0034422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4422F" w:rsidRDefault="0034422F" w:rsidP="0034422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4422F" w:rsidRPr="0034422F" w:rsidRDefault="0034422F" w:rsidP="0034422F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6"/>
          <w:szCs w:val="26"/>
          <w:lang w:val="ru-RU"/>
        </w:rPr>
      </w:pPr>
      <w:r w:rsidRPr="0034422F">
        <w:rPr>
          <w:rFonts w:ascii="Times New Roman" w:hAnsi="Times New Roman"/>
          <w:b/>
          <w:sz w:val="26"/>
          <w:szCs w:val="26"/>
          <w:lang w:val="ru-RU"/>
        </w:rPr>
        <w:t xml:space="preserve">Про </w:t>
      </w:r>
      <w:proofErr w:type="spellStart"/>
      <w:proofErr w:type="gramStart"/>
      <w:r w:rsidRPr="0034422F">
        <w:rPr>
          <w:rFonts w:ascii="Times New Roman" w:hAnsi="Times New Roman"/>
          <w:b/>
          <w:sz w:val="26"/>
          <w:szCs w:val="26"/>
          <w:lang w:val="ru-RU"/>
        </w:rPr>
        <w:t>Пр</w:t>
      </w:r>
      <w:proofErr w:type="gramEnd"/>
      <w:r w:rsidRPr="0034422F">
        <w:rPr>
          <w:rFonts w:ascii="Times New Roman" w:hAnsi="Times New Roman"/>
          <w:b/>
          <w:sz w:val="26"/>
          <w:szCs w:val="26"/>
          <w:lang w:val="ru-RU"/>
        </w:rPr>
        <w:t>іоритети</w:t>
      </w:r>
      <w:proofErr w:type="spellEnd"/>
      <w:r w:rsidRPr="0034422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34422F">
        <w:rPr>
          <w:rFonts w:ascii="Times New Roman" w:hAnsi="Times New Roman"/>
          <w:b/>
          <w:sz w:val="26"/>
          <w:szCs w:val="26"/>
          <w:lang w:val="ru-RU"/>
        </w:rPr>
        <w:t>діяльності</w:t>
      </w:r>
      <w:proofErr w:type="spellEnd"/>
      <w:r w:rsidRPr="0034422F">
        <w:rPr>
          <w:rFonts w:ascii="Times New Roman" w:hAnsi="Times New Roman"/>
          <w:b/>
          <w:sz w:val="26"/>
          <w:szCs w:val="26"/>
          <w:lang w:val="ru-RU"/>
        </w:rPr>
        <w:t xml:space="preserve"> ЛОІППО на 2024 </w:t>
      </w:r>
      <w:proofErr w:type="spellStart"/>
      <w:r w:rsidRPr="0034422F">
        <w:rPr>
          <w:rFonts w:ascii="Times New Roman" w:hAnsi="Times New Roman"/>
          <w:b/>
          <w:sz w:val="26"/>
          <w:szCs w:val="26"/>
          <w:lang w:val="ru-RU"/>
        </w:rPr>
        <w:t>рік</w:t>
      </w:r>
      <w:proofErr w:type="spellEnd"/>
      <w:r w:rsidRPr="0034422F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34422F" w:rsidRDefault="0034422F" w:rsidP="0034422F">
      <w:pPr>
        <w:pStyle w:val="a3"/>
        <w:spacing w:line="288" w:lineRule="auto"/>
        <w:ind w:left="-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П.К., директора інституту, який представив Пріоритети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ЛОІППО на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3) і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наголосив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Пріоритети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повинні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бути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відображені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планах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кафедр на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34422F" w:rsidRDefault="0034422F" w:rsidP="0034422F">
      <w:pPr>
        <w:pStyle w:val="a3"/>
        <w:spacing w:line="288" w:lineRule="auto"/>
        <w:rPr>
          <w:rFonts w:ascii="Times New Roman" w:hAnsi="Times New Roman"/>
          <w:bCs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На голосування ставиться питання про схвалення Пріоритетів діяльності ЛОІППО на 2024 рік. </w:t>
      </w:r>
    </w:p>
    <w:p w:rsidR="0034422F" w:rsidRDefault="0034422F" w:rsidP="0034422F">
      <w:pPr>
        <w:pStyle w:val="a3"/>
        <w:spacing w:line="288" w:lineRule="auto"/>
        <w:rPr>
          <w:rFonts w:ascii="Times New Roman" w:hAnsi="Times New Roman"/>
          <w:bCs/>
          <w:sz w:val="26"/>
          <w:szCs w:val="26"/>
          <w:lang w:val="uk-UA"/>
        </w:rPr>
      </w:pPr>
    </w:p>
    <w:p w:rsidR="0034422F" w:rsidRDefault="0034422F" w:rsidP="0034422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34422F" w:rsidRDefault="0034422F" w:rsidP="0034422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34422F" w:rsidRDefault="0034422F" w:rsidP="0034422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34422F" w:rsidRDefault="0034422F" w:rsidP="0034422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схвалити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Пріоритети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ЛОІППО на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4422F" w:rsidRDefault="0034422F" w:rsidP="0034422F">
      <w:pPr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Додаток 3 </w:t>
      </w:r>
    </w:p>
    <w:p w:rsidR="0034422F" w:rsidRDefault="0034422F" w:rsidP="0034422F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Пріоритети діяльності ЛОІППО на 2024 р.</w:t>
      </w:r>
    </w:p>
    <w:p w:rsidR="0034422F" w:rsidRDefault="0034422F" w:rsidP="0034422F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А. Наскрізні пріоритети діяльності Інституту.</w:t>
      </w:r>
    </w:p>
    <w:p w:rsidR="0034422F" w:rsidRDefault="0034422F" w:rsidP="0034422F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4422F" w:rsidRDefault="0034422F" w:rsidP="0034422F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Підтримка педагогічних працівників у впровадженні НУШ у початковій та базовій освіті. </w:t>
      </w:r>
      <w:proofErr w:type="spellStart"/>
      <w:r>
        <w:rPr>
          <w:rFonts w:ascii="Times New Roman" w:hAnsi="Times New Roman"/>
          <w:sz w:val="26"/>
          <w:szCs w:val="26"/>
        </w:rPr>
        <w:t>Розробка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навчально-методичного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забезпечення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допомогу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вчителям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4422F" w:rsidRDefault="0034422F" w:rsidP="0034422F">
      <w:pPr>
        <w:pStyle w:val="a4"/>
        <w:ind w:left="360"/>
        <w:rPr>
          <w:rFonts w:ascii="Times New Roman" w:hAnsi="Times New Roman"/>
          <w:sz w:val="26"/>
          <w:szCs w:val="26"/>
        </w:rPr>
      </w:pPr>
    </w:p>
    <w:p w:rsidR="0034422F" w:rsidRDefault="0034422F" w:rsidP="0034422F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Психологічний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супровід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освітян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умовах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воєнного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стану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та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супровід</w:t>
      </w:r>
      <w:proofErr w:type="spellEnd"/>
      <w:r>
        <w:rPr>
          <w:rFonts w:ascii="Times New Roman" w:hAnsi="Times New Roman"/>
          <w:sz w:val="26"/>
          <w:szCs w:val="26"/>
        </w:rPr>
        <w:t> </w:t>
      </w:r>
      <w:proofErr w:type="spellStart"/>
      <w:r>
        <w:rPr>
          <w:rFonts w:ascii="Times New Roman" w:hAnsi="Times New Roman"/>
          <w:sz w:val="26"/>
          <w:szCs w:val="26"/>
        </w:rPr>
        <w:t>формування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культури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безпечної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здорової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поведінки</w:t>
      </w:r>
      <w:proofErr w:type="spellEnd"/>
      <w:r>
        <w:rPr>
          <w:rFonts w:ascii="Times New Roman" w:hAnsi="Times New Roman"/>
          <w:sz w:val="26"/>
          <w:szCs w:val="26"/>
        </w:rPr>
        <w:t> </w:t>
      </w:r>
      <w:proofErr w:type="spellStart"/>
      <w:r>
        <w:rPr>
          <w:rFonts w:ascii="Times New Roman" w:hAnsi="Times New Roman"/>
          <w:sz w:val="26"/>
          <w:szCs w:val="26"/>
        </w:rPr>
        <w:t>учасників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навчально-виховного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процесу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34422F" w:rsidRDefault="0034422F" w:rsidP="0034422F">
      <w:pPr>
        <w:pStyle w:val="a4"/>
        <w:rPr>
          <w:rFonts w:ascii="Times New Roman" w:hAnsi="Times New Roman"/>
          <w:sz w:val="26"/>
          <w:szCs w:val="26"/>
        </w:rPr>
      </w:pPr>
    </w:p>
    <w:p w:rsidR="0034422F" w:rsidRDefault="0034422F" w:rsidP="0034422F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Проведення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КПК </w:t>
      </w:r>
      <w:proofErr w:type="spellStart"/>
      <w:r>
        <w:rPr>
          <w:rFonts w:ascii="Times New Roman" w:hAnsi="Times New Roman"/>
          <w:sz w:val="26"/>
          <w:szCs w:val="26"/>
        </w:rPr>
        <w:t>для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педагогічних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працівників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України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щодо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реалізаці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ї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державної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політики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для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забезпечення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якості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освіти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подолання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освітніх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втрат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розвиток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читацької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математичної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грамотності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34422F" w:rsidRDefault="0034422F" w:rsidP="0034422F">
      <w:pPr>
        <w:pStyle w:val="a4"/>
        <w:rPr>
          <w:rFonts w:ascii="Times New Roman" w:hAnsi="Times New Roman"/>
          <w:sz w:val="26"/>
          <w:szCs w:val="26"/>
        </w:rPr>
      </w:pPr>
    </w:p>
    <w:p w:rsidR="0034422F" w:rsidRDefault="0034422F" w:rsidP="0034422F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Організаційно-методичний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супровід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професійних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спільнот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4422F" w:rsidRDefault="0034422F" w:rsidP="0034422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4422F" w:rsidRDefault="0034422F" w:rsidP="0034422F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Навчально-методична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підтримка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педагогічних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працівників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утвердженні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української</w:t>
      </w:r>
      <w:proofErr w:type="spellEnd"/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національної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та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громадянської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ідентичності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4422F" w:rsidRDefault="0034422F" w:rsidP="0034422F">
      <w:pPr>
        <w:pStyle w:val="a4"/>
        <w:ind w:left="360"/>
        <w:rPr>
          <w:rFonts w:ascii="Times New Roman" w:hAnsi="Times New Roman"/>
          <w:sz w:val="26"/>
          <w:szCs w:val="26"/>
        </w:rPr>
      </w:pPr>
    </w:p>
    <w:p w:rsidR="0034422F" w:rsidRDefault="0034422F" w:rsidP="0034422F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Відкритість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Інституту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проведення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семінарів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форумів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конференцій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4422F" w:rsidRDefault="0034422F" w:rsidP="0034422F">
      <w:pPr>
        <w:pStyle w:val="a4"/>
        <w:ind w:left="360"/>
        <w:rPr>
          <w:rFonts w:ascii="Times New Roman" w:hAnsi="Times New Roman"/>
          <w:sz w:val="26"/>
          <w:szCs w:val="26"/>
        </w:rPr>
      </w:pPr>
    </w:p>
    <w:p w:rsidR="0034422F" w:rsidRDefault="0034422F" w:rsidP="0034422F">
      <w:pPr>
        <w:pStyle w:val="a4"/>
        <w:ind w:left="360"/>
        <w:rPr>
          <w:rFonts w:ascii="Times New Roman" w:hAnsi="Times New Roman"/>
          <w:sz w:val="26"/>
          <w:szCs w:val="26"/>
        </w:rPr>
      </w:pPr>
    </w:p>
    <w:p w:rsidR="0034422F" w:rsidRDefault="0034422F" w:rsidP="0034422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В. </w:t>
      </w:r>
      <w:proofErr w:type="spellStart"/>
      <w:r>
        <w:rPr>
          <w:rFonts w:ascii="Times New Roman" w:hAnsi="Times New Roman"/>
          <w:b/>
          <w:sz w:val="26"/>
          <w:szCs w:val="26"/>
        </w:rPr>
        <w:t>Пріоритети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розвитку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Інституту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реалізація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яких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забезпечується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окремими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підрозділами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34422F" w:rsidRDefault="0034422F" w:rsidP="0034422F">
      <w:pPr>
        <w:pStyle w:val="a4"/>
        <w:ind w:left="360"/>
        <w:rPr>
          <w:rFonts w:ascii="Times New Roman" w:hAnsi="Times New Roman"/>
          <w:b/>
          <w:sz w:val="26"/>
          <w:szCs w:val="26"/>
        </w:rPr>
      </w:pPr>
    </w:p>
    <w:p w:rsidR="0034422F" w:rsidRDefault="0034422F" w:rsidP="0034422F">
      <w:pPr>
        <w:pStyle w:val="a4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Створення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особистого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кабінету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для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педагогічних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працівників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4422F" w:rsidRDefault="0034422F" w:rsidP="0034422F">
      <w:pPr>
        <w:pStyle w:val="a4"/>
        <w:ind w:left="864"/>
        <w:jc w:val="both"/>
        <w:rPr>
          <w:rFonts w:ascii="Times New Roman" w:hAnsi="Times New Roman"/>
          <w:sz w:val="26"/>
          <w:szCs w:val="26"/>
        </w:rPr>
      </w:pPr>
    </w:p>
    <w:p w:rsidR="0034422F" w:rsidRDefault="0034422F" w:rsidP="0034422F">
      <w:pPr>
        <w:pStyle w:val="a4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Співпраця</w:t>
      </w:r>
      <w:proofErr w:type="spellEnd"/>
      <w:r>
        <w:rPr>
          <w:rFonts w:ascii="Times New Roman" w:hAnsi="Times New Roman"/>
          <w:sz w:val="26"/>
          <w:szCs w:val="26"/>
        </w:rPr>
        <w:t xml:space="preserve"> з ЦПР, ОУО, </w:t>
      </w:r>
      <w:proofErr w:type="spellStart"/>
      <w:r>
        <w:rPr>
          <w:rFonts w:ascii="Times New Roman" w:hAnsi="Times New Roman"/>
          <w:sz w:val="26"/>
          <w:szCs w:val="26"/>
        </w:rPr>
        <w:t>школами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Робота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іміджем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інституту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34422F" w:rsidRDefault="0034422F" w:rsidP="0034422F">
      <w:pPr>
        <w:pStyle w:val="a4"/>
        <w:rPr>
          <w:rFonts w:ascii="Times New Roman" w:hAnsi="Times New Roman"/>
          <w:sz w:val="26"/>
          <w:szCs w:val="26"/>
        </w:rPr>
      </w:pPr>
    </w:p>
    <w:p w:rsidR="0034422F" w:rsidRDefault="0034422F" w:rsidP="0034422F">
      <w:pPr>
        <w:pStyle w:val="a4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Впровадження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політики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внутрішнього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забезпечення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якості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оцінювання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працівників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Інституту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підрозділів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4422F" w:rsidRDefault="0034422F" w:rsidP="0034422F">
      <w:pPr>
        <w:rPr>
          <w:rFonts w:ascii="Times New Roman" w:hAnsi="Times New Roman"/>
          <w:b/>
          <w:sz w:val="26"/>
          <w:szCs w:val="26"/>
        </w:rPr>
      </w:pPr>
    </w:p>
    <w:p w:rsidR="0034422F" w:rsidRDefault="0034422F" w:rsidP="0034422F">
      <w:pPr>
        <w:pStyle w:val="a3"/>
        <w:spacing w:line="288" w:lineRule="auto"/>
        <w:rPr>
          <w:b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rPr>
          <w:b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rPr>
          <w:b/>
          <w:sz w:val="26"/>
          <w:szCs w:val="26"/>
          <w:lang w:val="uk-UA"/>
        </w:rPr>
      </w:pPr>
    </w:p>
    <w:p w:rsidR="0034422F" w:rsidRDefault="0034422F" w:rsidP="0034422F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sectPr w:rsidR="00344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E31"/>
    <w:multiLevelType w:val="hybridMultilevel"/>
    <w:tmpl w:val="38CE914E"/>
    <w:lvl w:ilvl="0" w:tplc="1DEA039E">
      <w:start w:val="1"/>
      <w:numFmt w:val="decimal"/>
      <w:lvlText w:val="%1."/>
      <w:lvlJc w:val="left"/>
      <w:pPr>
        <w:ind w:left="864" w:hanging="504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4D7E"/>
    <w:multiLevelType w:val="hybridMultilevel"/>
    <w:tmpl w:val="243C6572"/>
    <w:lvl w:ilvl="0" w:tplc="977E2E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D4D5E"/>
    <w:multiLevelType w:val="hybridMultilevel"/>
    <w:tmpl w:val="0B062B26"/>
    <w:lvl w:ilvl="0" w:tplc="EDB6E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86F7B"/>
    <w:multiLevelType w:val="hybridMultilevel"/>
    <w:tmpl w:val="73B2CCD2"/>
    <w:lvl w:ilvl="0" w:tplc="082032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D81B13"/>
    <w:multiLevelType w:val="multilevel"/>
    <w:tmpl w:val="09E261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2F"/>
    <w:rsid w:val="0034422F"/>
    <w:rsid w:val="006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2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34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2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34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2024-02-05T11:51:00Z</dcterms:created>
  <dcterms:modified xsi:type="dcterms:W3CDTF">2024-02-05T12:00:00Z</dcterms:modified>
</cp:coreProperties>
</file>