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FB" w:rsidRDefault="00981EFB" w:rsidP="00981EFB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 науково-методичної ради</w:t>
      </w:r>
    </w:p>
    <w:p w:rsidR="00981EFB" w:rsidRDefault="00981EFB" w:rsidP="00981EFB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Комунального закладу Львівської обласної ради</w:t>
      </w:r>
    </w:p>
    <w:p w:rsidR="00981EFB" w:rsidRDefault="00981EFB" w:rsidP="00981EFB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«Львівський обласний інститут післядипломної педагогічної освіти»</w:t>
      </w:r>
    </w:p>
    <w:p w:rsidR="00981EFB" w:rsidRDefault="00981EFB" w:rsidP="00981EF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81EFB" w:rsidRDefault="00981EFB" w:rsidP="00981EFB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28 </w:t>
      </w:r>
      <w:r w:rsidRPr="00DF6F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2024 р.                                           </w:t>
      </w:r>
      <w:r w:rsidR="005A188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                </w:t>
      </w:r>
      <w:r w:rsidR="005A188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Протокол № 2-4</w:t>
      </w:r>
    </w:p>
    <w:p w:rsidR="00981EFB" w:rsidRDefault="00981EFB" w:rsidP="00981EF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8A57B8" w:rsidRDefault="00981EFB" w:rsidP="008A57B8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Присутні члени ради: </w:t>
      </w:r>
      <w:r w:rsidR="008A57B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Павло ХОБЗЕЙ, Микола</w:t>
      </w:r>
      <w:r w:rsidR="008A57B8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8A57B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КАЦЮБА, Марта</w:t>
      </w:r>
      <w:r w:rsidR="008A57B8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З</w:t>
      </w:r>
      <w:r w:rsidR="008A57B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НАК,  Олена</w:t>
      </w:r>
      <w:r w:rsidR="008A57B8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8A57B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ЦОГЛА. Сергій</w:t>
      </w:r>
      <w:r w:rsidR="008A57B8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8A57B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ПАЗЮК, Галина</w:t>
      </w:r>
      <w:r w:rsidR="008A57B8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8A57B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ВАРХОЛИК, Юрій ГАРМАТІЙ, Ірина СУХОВЕРСЬКА, Леся ГРИЗА, Ліліана КУДРИК, Ірина СИНЯ, Ігор ТАНЧИН, Тетяна ДОЛЖИКОВА, Євгенія СЛИВКА, Наталія БАМБУРАК</w:t>
      </w:r>
    </w:p>
    <w:p w:rsidR="00981EFB" w:rsidRPr="00E66C82" w:rsidRDefault="00981EFB" w:rsidP="00981EFB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_GoBack"/>
      <w:bookmarkEnd w:id="0"/>
    </w:p>
    <w:p w:rsidR="00981EFB" w:rsidRDefault="00981EFB" w:rsidP="00981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A188A" w:rsidRDefault="00981EFB" w:rsidP="005A188A">
      <w:pPr>
        <w:spacing w:after="0" w:line="36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Про схвалення </w:t>
      </w:r>
      <w:r w:rsidR="001B517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посібника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:</w:t>
      </w:r>
    </w:p>
    <w:p w:rsidR="00981EFB" w:rsidRDefault="00981EFB" w:rsidP="005A188A">
      <w:pPr>
        <w:spacing w:after="0" w:line="360" w:lineRule="auto"/>
        <w:ind w:hanging="142"/>
        <w:rPr>
          <w:rFonts w:ascii="Times New Roman" w:hAnsi="Times New Roman"/>
          <w:b/>
          <w:sz w:val="28"/>
        </w:rPr>
      </w:pPr>
      <w:r w:rsidRPr="005A188A">
        <w:rPr>
          <w:rFonts w:ascii="Times New Roman" w:hAnsi="Times New Roman"/>
          <w:b/>
          <w:sz w:val="28"/>
        </w:rPr>
        <w:t>Посібник для учнів і вчителя «Республіка Корея: історія дива на річці Хан»</w:t>
      </w:r>
      <w:r w:rsidR="005A188A">
        <w:rPr>
          <w:rFonts w:ascii="Times New Roman" w:hAnsi="Times New Roman"/>
          <w:b/>
          <w:sz w:val="28"/>
        </w:rPr>
        <w:t xml:space="preserve"> </w:t>
      </w:r>
      <w:r w:rsidRPr="005A188A">
        <w:rPr>
          <w:rFonts w:ascii="Times New Roman" w:hAnsi="Times New Roman"/>
          <w:b/>
          <w:sz w:val="28"/>
        </w:rPr>
        <w:t>(матеріали до навчального кур</w:t>
      </w:r>
      <w:r w:rsidR="005A188A">
        <w:rPr>
          <w:rFonts w:ascii="Times New Roman" w:hAnsi="Times New Roman"/>
          <w:b/>
          <w:sz w:val="28"/>
        </w:rPr>
        <w:t xml:space="preserve">су за вибором учнів профільної </w:t>
      </w:r>
      <w:r w:rsidRPr="005A188A">
        <w:rPr>
          <w:rFonts w:ascii="Times New Roman" w:hAnsi="Times New Roman"/>
          <w:b/>
          <w:sz w:val="28"/>
        </w:rPr>
        <w:t xml:space="preserve"> загальноосвітньої школи (10–11 класи) </w:t>
      </w:r>
    </w:p>
    <w:p w:rsidR="005A188A" w:rsidRPr="005A188A" w:rsidRDefault="005A188A" w:rsidP="005A188A">
      <w:pPr>
        <w:spacing w:after="0" w:line="360" w:lineRule="auto"/>
        <w:ind w:hanging="142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5A188A">
        <w:rPr>
          <w:rFonts w:ascii="Times New Roman" w:hAnsi="Times New Roman"/>
          <w:sz w:val="28"/>
        </w:rPr>
        <w:t xml:space="preserve">(автори Костянтин БАХАНОВ, Світлана БАХАНОВА, Юрій БІЛАЙ, </w:t>
      </w:r>
      <w:r>
        <w:rPr>
          <w:rFonts w:ascii="Times New Roman" w:hAnsi="Times New Roman"/>
          <w:sz w:val="28"/>
        </w:rPr>
        <w:t>Раїса </w:t>
      </w:r>
      <w:r w:rsidRPr="005A188A">
        <w:rPr>
          <w:rFonts w:ascii="Times New Roman" w:hAnsi="Times New Roman"/>
          <w:sz w:val="28"/>
        </w:rPr>
        <w:t>ЄВТУШЕНКО, Ірина КОСТЮК, Сергій ТРОЯН)</w:t>
      </w:r>
    </w:p>
    <w:p w:rsidR="00981EFB" w:rsidRDefault="00981EFB" w:rsidP="00981EF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981EFB" w:rsidRDefault="00981EFB" w:rsidP="00981E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Заслухавши та обговоривши інформацію Ліліани КУДРИК,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доцентки</w:t>
      </w:r>
      <w:proofErr w:type="spellEnd"/>
      <w:r w:rsidRPr="00981E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кафедри суспільствознавчої освіти</w:t>
      </w:r>
      <w:r w:rsidR="005A188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 зміст </w:t>
      </w:r>
      <w:r w:rsidR="00FD62B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посібника для учнів і вчителя </w:t>
      </w:r>
      <w:r w:rsidR="005A188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авторів </w:t>
      </w:r>
      <w:r w:rsidR="005A188A" w:rsidRPr="005A188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Костянтин</w:t>
      </w:r>
      <w:r w:rsidR="005A188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</w:t>
      </w:r>
      <w:r w:rsidR="00FD62B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  <w:r w:rsidR="005A188A" w:rsidRPr="005A188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БАХАНОВ</w:t>
      </w:r>
      <w:r w:rsidR="00FD62B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А, Світлани </w:t>
      </w:r>
      <w:r w:rsidR="005A188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БАХАНОВОЇ, Юрія БІЛАЯ, Раїси ЄВТУШЕНКО, Ірини КОСТЮК, Сергія</w:t>
      </w:r>
      <w:r w:rsidR="005A188A" w:rsidRPr="005A188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</w:t>
      </w:r>
      <w:r w:rsidR="005A188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РОЯНА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науково-методична рада</w:t>
      </w:r>
    </w:p>
    <w:p w:rsidR="001B5172" w:rsidRDefault="001B5172" w:rsidP="00981EFB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81EFB" w:rsidRPr="00981EFB" w:rsidRDefault="00981EFB" w:rsidP="00981EFB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схвалює:</w:t>
      </w:r>
    </w:p>
    <w:p w:rsidR="00981EFB" w:rsidRPr="00981EFB" w:rsidRDefault="005A188A" w:rsidP="00981EFB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посібник</w:t>
      </w:r>
      <w:r w:rsidR="00981E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  <w:r w:rsidRPr="005A188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для учнів і вчителя «Республіка Корея: історія дива на річці Хан» (матеріали до навчального курсу за вибором учнів профільної  загальноосвітньої школи (10–11 класи)</w:t>
      </w:r>
    </w:p>
    <w:p w:rsidR="00981EFB" w:rsidRDefault="00981EFB" w:rsidP="00981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81EFB" w:rsidRDefault="00981EFB" w:rsidP="00981EFB">
      <w:pPr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</w:t>
      </w:r>
    </w:p>
    <w:p w:rsidR="00981EFB" w:rsidRDefault="00981EFB" w:rsidP="00981EFB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Рішення прийнято:</w:t>
      </w:r>
    </w:p>
    <w:p w:rsidR="00981EFB" w:rsidRDefault="00981EFB" w:rsidP="00981EFB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</w:t>
      </w:r>
      <w:r w:rsidR="00FD62B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«за»___15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______</w:t>
      </w:r>
    </w:p>
    <w:p w:rsidR="00981EFB" w:rsidRDefault="00981EFB" w:rsidP="00981EFB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«проти»_____0____</w:t>
      </w:r>
    </w:p>
    <w:p w:rsidR="00981EFB" w:rsidRDefault="00981EFB" w:rsidP="00981EFB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«утримались»__0_____</w:t>
      </w:r>
    </w:p>
    <w:p w:rsidR="00981EFB" w:rsidRDefault="00981EFB" w:rsidP="00981E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81EFB" w:rsidRDefault="00981EFB" w:rsidP="00981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81EFB" w:rsidRDefault="00981EFB" w:rsidP="00981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81EFB" w:rsidRDefault="00981EFB" w:rsidP="00981EF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Голова ради                                      Павло ХОБЗЕЙ</w:t>
      </w:r>
    </w:p>
    <w:p w:rsidR="00981EFB" w:rsidRDefault="00981EFB" w:rsidP="00981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81EFB" w:rsidRDefault="00981EFB" w:rsidP="00981EFB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F43C1F" w:rsidRPr="00981EFB" w:rsidRDefault="00981EFB" w:rsidP="00981EFB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Секретар    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Марта ЗНАК</w:t>
      </w:r>
    </w:p>
    <w:sectPr w:rsidR="00F43C1F" w:rsidRPr="00981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6177"/>
    <w:multiLevelType w:val="hybridMultilevel"/>
    <w:tmpl w:val="59B027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FB"/>
    <w:rsid w:val="0004015A"/>
    <w:rsid w:val="001B5172"/>
    <w:rsid w:val="005A188A"/>
    <w:rsid w:val="008A57B8"/>
    <w:rsid w:val="00981EFB"/>
    <w:rsid w:val="00F43C1F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1654"/>
  <w15:docId w15:val="{DD6A3E9D-B842-487E-9C68-69682D89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F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Marta</cp:lastModifiedBy>
  <cp:revision>9</cp:revision>
  <cp:lastPrinted>2024-04-17T12:41:00Z</cp:lastPrinted>
  <dcterms:created xsi:type="dcterms:W3CDTF">2024-03-28T14:07:00Z</dcterms:created>
  <dcterms:modified xsi:type="dcterms:W3CDTF">2024-04-19T08:11:00Z</dcterms:modified>
</cp:coreProperties>
</file>