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36383" w14:textId="77777777" w:rsidR="00B128A8" w:rsidRPr="00B128A8" w:rsidRDefault="00B128A8" w:rsidP="00B128A8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B128A8">
        <w:rPr>
          <w:rFonts w:eastAsia="Times New Roman"/>
          <w:b/>
          <w:sz w:val="28"/>
          <w:szCs w:val="28"/>
          <w:lang w:eastAsia="uk-UA"/>
        </w:rPr>
        <w:t>Комунальний заклад Львівської обласної ради</w:t>
      </w:r>
    </w:p>
    <w:p w14:paraId="355A1770" w14:textId="42A88525" w:rsidR="007A3A35" w:rsidRPr="00B128A8" w:rsidRDefault="00B128A8" w:rsidP="00B128A8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B128A8">
        <w:rPr>
          <w:rFonts w:eastAsia="Times New Roman"/>
          <w:b/>
          <w:sz w:val="28"/>
          <w:szCs w:val="28"/>
          <w:lang w:eastAsia="uk-UA"/>
        </w:rPr>
        <w:t xml:space="preserve"> «Львівський обласний інститут післядипломної педагогічної освіти»</w:t>
      </w:r>
    </w:p>
    <w:p w14:paraId="2658025D" w14:textId="77777777" w:rsidR="007A3A35" w:rsidRPr="00B128A8" w:rsidRDefault="007A3A35" w:rsidP="007A3A35">
      <w:pPr>
        <w:numPr>
          <w:ilvl w:val="12"/>
          <w:numId w:val="0"/>
        </w:numPr>
        <w:jc w:val="center"/>
        <w:rPr>
          <w:bCs/>
          <w:iCs/>
          <w:sz w:val="28"/>
          <w:szCs w:val="28"/>
        </w:rPr>
      </w:pPr>
      <w:r w:rsidRPr="00B128A8">
        <w:rPr>
          <w:bCs/>
          <w:iCs/>
          <w:sz w:val="28"/>
          <w:szCs w:val="28"/>
        </w:rPr>
        <w:t>Кафедра освітньої політики</w:t>
      </w:r>
    </w:p>
    <w:p w14:paraId="4A67922E" w14:textId="77777777" w:rsidR="008B655F" w:rsidRPr="00EB41A8" w:rsidRDefault="008B655F" w:rsidP="008B655F">
      <w:pPr>
        <w:numPr>
          <w:ilvl w:val="12"/>
          <w:numId w:val="0"/>
        </w:numPr>
        <w:ind w:firstLine="6521"/>
        <w:rPr>
          <w:rFonts w:ascii="Cambria" w:hAnsi="Cambria"/>
          <w:bCs/>
          <w:iCs/>
          <w:sz w:val="28"/>
          <w:szCs w:val="28"/>
        </w:rPr>
      </w:pPr>
    </w:p>
    <w:p w14:paraId="025FC0E9" w14:textId="77777777" w:rsidR="008B655F" w:rsidRPr="00EB41A8" w:rsidRDefault="008B655F" w:rsidP="008B655F">
      <w:pPr>
        <w:rPr>
          <w:rFonts w:ascii="Cambria" w:hAnsi="Cambria"/>
          <w:sz w:val="28"/>
          <w:szCs w:val="28"/>
        </w:rPr>
      </w:pPr>
    </w:p>
    <w:p w14:paraId="2E786816" w14:textId="77777777" w:rsidR="008B655F" w:rsidRPr="00EB41A8" w:rsidRDefault="008B655F" w:rsidP="008B655F">
      <w:pPr>
        <w:rPr>
          <w:rFonts w:ascii="Cambria" w:hAnsi="Cambria"/>
          <w:sz w:val="28"/>
          <w:szCs w:val="28"/>
        </w:rPr>
      </w:pPr>
    </w:p>
    <w:p w14:paraId="5C3DEBBC" w14:textId="77777777" w:rsidR="008B655F" w:rsidRPr="00EB41A8" w:rsidRDefault="008B655F" w:rsidP="008B655F">
      <w:pPr>
        <w:rPr>
          <w:rFonts w:ascii="Cambria" w:hAnsi="Cambria"/>
          <w:sz w:val="28"/>
          <w:szCs w:val="28"/>
        </w:rPr>
      </w:pPr>
    </w:p>
    <w:p w14:paraId="4E8970AD" w14:textId="77777777" w:rsidR="008B655F" w:rsidRPr="00EB41A8" w:rsidRDefault="008B655F" w:rsidP="008B655F">
      <w:pPr>
        <w:rPr>
          <w:rFonts w:ascii="Cambria" w:hAnsi="Cambria"/>
          <w:sz w:val="28"/>
          <w:szCs w:val="28"/>
        </w:rPr>
      </w:pPr>
    </w:p>
    <w:p w14:paraId="09B46D79" w14:textId="77777777" w:rsidR="008B655F" w:rsidRPr="00EB41A8" w:rsidRDefault="008B655F" w:rsidP="008B655F">
      <w:pPr>
        <w:rPr>
          <w:rFonts w:ascii="Cambria" w:hAnsi="Cambria"/>
          <w:sz w:val="28"/>
          <w:szCs w:val="28"/>
        </w:rPr>
      </w:pPr>
    </w:p>
    <w:p w14:paraId="69D87F84" w14:textId="77777777" w:rsidR="008B655F" w:rsidRPr="00EB41A8" w:rsidRDefault="008B655F" w:rsidP="008B655F">
      <w:pPr>
        <w:rPr>
          <w:rFonts w:ascii="Cambria" w:hAnsi="Cambria"/>
          <w:sz w:val="28"/>
          <w:szCs w:val="28"/>
        </w:rPr>
      </w:pPr>
    </w:p>
    <w:p w14:paraId="31A0CC83" w14:textId="77777777" w:rsidR="008B655F" w:rsidRPr="00EB41A8" w:rsidRDefault="008B655F" w:rsidP="008B655F">
      <w:pPr>
        <w:rPr>
          <w:rFonts w:ascii="Cambria" w:hAnsi="Cambria"/>
          <w:sz w:val="28"/>
          <w:szCs w:val="28"/>
        </w:rPr>
      </w:pPr>
    </w:p>
    <w:p w14:paraId="00D2841A" w14:textId="77777777" w:rsidR="008B655F" w:rsidRPr="00EB41A8" w:rsidRDefault="008B655F" w:rsidP="008B655F">
      <w:pPr>
        <w:rPr>
          <w:rFonts w:ascii="Cambria" w:hAnsi="Cambria"/>
          <w:sz w:val="28"/>
          <w:szCs w:val="28"/>
        </w:rPr>
      </w:pPr>
    </w:p>
    <w:p w14:paraId="27228A00" w14:textId="77777777" w:rsidR="008B655F" w:rsidRPr="00492036" w:rsidRDefault="008B655F" w:rsidP="008B655F">
      <w:pPr>
        <w:rPr>
          <w:rFonts w:ascii="Cambria" w:hAnsi="Cambria"/>
          <w:sz w:val="28"/>
          <w:szCs w:val="28"/>
        </w:rPr>
      </w:pPr>
    </w:p>
    <w:p w14:paraId="7314F073" w14:textId="72B4A499" w:rsidR="008B655F" w:rsidRPr="00492036" w:rsidRDefault="00B128A8" w:rsidP="008B655F">
      <w:pPr>
        <w:pStyle w:val="a9"/>
        <w:jc w:val="center"/>
        <w:rPr>
          <w:rFonts w:ascii="Cambria" w:hAnsi="Cambria"/>
          <w:b/>
          <w:bCs/>
          <w:sz w:val="28"/>
          <w:szCs w:val="28"/>
          <w:highlight w:val="white"/>
        </w:rPr>
      </w:pPr>
      <w:r>
        <w:rPr>
          <w:rFonts w:ascii="Cambria" w:hAnsi="Cambria"/>
          <w:b/>
          <w:bCs/>
          <w:sz w:val="28"/>
          <w:szCs w:val="28"/>
        </w:rPr>
        <w:t>Освітня п</w:t>
      </w:r>
      <w:r w:rsidR="008B655F" w:rsidRPr="00492036">
        <w:rPr>
          <w:rFonts w:ascii="Cambria" w:hAnsi="Cambria"/>
          <w:b/>
          <w:bCs/>
          <w:sz w:val="28"/>
          <w:szCs w:val="28"/>
        </w:rPr>
        <w:t xml:space="preserve">рограма підвищення кваліфікації  </w:t>
      </w:r>
      <w:r w:rsidR="002E76C9">
        <w:rPr>
          <w:rFonts w:ascii="Cambria" w:hAnsi="Cambria"/>
          <w:b/>
          <w:bCs/>
          <w:sz w:val="28"/>
          <w:szCs w:val="28"/>
          <w:highlight w:val="white"/>
        </w:rPr>
        <w:t>учителів історії</w:t>
      </w:r>
    </w:p>
    <w:p w14:paraId="055957F1" w14:textId="77777777" w:rsidR="008B655F" w:rsidRDefault="008B655F" w:rsidP="008B655F">
      <w:pPr>
        <w:pStyle w:val="a9"/>
        <w:jc w:val="center"/>
        <w:rPr>
          <w:rFonts w:ascii="Cambria" w:hAnsi="Cambria"/>
          <w:b/>
          <w:bCs/>
          <w:sz w:val="28"/>
          <w:szCs w:val="28"/>
          <w:highlight w:val="white"/>
        </w:rPr>
      </w:pPr>
    </w:p>
    <w:p w14:paraId="4F8F607D" w14:textId="77777777" w:rsidR="008B655F" w:rsidRPr="00492036" w:rsidRDefault="008B655F" w:rsidP="008B655F">
      <w:pPr>
        <w:pStyle w:val="a9"/>
        <w:jc w:val="center"/>
        <w:rPr>
          <w:rFonts w:ascii="Cambria" w:hAnsi="Cambria"/>
          <w:b/>
          <w:bCs/>
          <w:sz w:val="28"/>
          <w:szCs w:val="28"/>
        </w:rPr>
      </w:pPr>
      <w:r w:rsidRPr="00492036">
        <w:rPr>
          <w:rFonts w:ascii="Cambria" w:hAnsi="Cambria"/>
          <w:b/>
          <w:bCs/>
          <w:sz w:val="28"/>
          <w:szCs w:val="28"/>
          <w:highlight w:val="white"/>
        </w:rPr>
        <w:t>«</w:t>
      </w:r>
      <w:r w:rsidRPr="00492036">
        <w:rPr>
          <w:rFonts w:ascii="Cambria" w:hAnsi="Cambria"/>
          <w:b/>
          <w:bCs/>
          <w:sz w:val="28"/>
          <w:szCs w:val="28"/>
        </w:rPr>
        <w:t>Нова українська школа:</w:t>
      </w:r>
    </w:p>
    <w:p w14:paraId="4A756E21" w14:textId="77777777" w:rsidR="008B655F" w:rsidRPr="00492036" w:rsidRDefault="008B655F" w:rsidP="008B655F">
      <w:pPr>
        <w:pStyle w:val="a9"/>
        <w:jc w:val="center"/>
        <w:rPr>
          <w:rFonts w:ascii="Cambria" w:hAnsi="Cambria"/>
          <w:b/>
          <w:bCs/>
          <w:sz w:val="28"/>
          <w:szCs w:val="28"/>
        </w:rPr>
      </w:pPr>
      <w:r w:rsidRPr="00492036">
        <w:rPr>
          <w:rFonts w:ascii="Cambria" w:hAnsi="Cambria"/>
          <w:b/>
          <w:bCs/>
          <w:sz w:val="28"/>
          <w:szCs w:val="28"/>
        </w:rPr>
        <w:t>завершення адаптаційного циклу в 5-6 класах</w:t>
      </w:r>
      <w:r w:rsidRPr="00492036">
        <w:rPr>
          <w:rFonts w:ascii="Cambria" w:hAnsi="Cambria"/>
          <w:b/>
          <w:bCs/>
          <w:sz w:val="28"/>
          <w:szCs w:val="28"/>
          <w:highlight w:val="white"/>
        </w:rPr>
        <w:t>»</w:t>
      </w:r>
    </w:p>
    <w:p w14:paraId="160ED636" w14:textId="77777777" w:rsidR="008B655F" w:rsidRPr="00492036" w:rsidRDefault="008B655F" w:rsidP="008B655F">
      <w:pPr>
        <w:rPr>
          <w:rFonts w:ascii="Cambria" w:hAnsi="Cambria"/>
          <w:b/>
          <w:sz w:val="28"/>
          <w:szCs w:val="28"/>
        </w:rPr>
      </w:pPr>
    </w:p>
    <w:p w14:paraId="523C9083" w14:textId="77777777" w:rsidR="008B655F" w:rsidRPr="00EB41A8" w:rsidRDefault="008B655F" w:rsidP="008B655F">
      <w:pPr>
        <w:jc w:val="center"/>
        <w:rPr>
          <w:rFonts w:ascii="Cambria" w:hAnsi="Cambria"/>
          <w:sz w:val="28"/>
          <w:szCs w:val="28"/>
        </w:rPr>
      </w:pPr>
      <w:r w:rsidRPr="00EB41A8">
        <w:rPr>
          <w:rFonts w:ascii="Cambria" w:hAnsi="Cambria"/>
          <w:sz w:val="28"/>
          <w:szCs w:val="28"/>
        </w:rPr>
        <w:tab/>
      </w:r>
      <w:r w:rsidRPr="00EB41A8">
        <w:rPr>
          <w:rFonts w:ascii="Cambria" w:hAnsi="Cambria"/>
          <w:sz w:val="28"/>
          <w:szCs w:val="28"/>
        </w:rPr>
        <w:tab/>
      </w:r>
      <w:r w:rsidRPr="00EB41A8">
        <w:rPr>
          <w:rFonts w:ascii="Cambria" w:hAnsi="Cambria"/>
          <w:sz w:val="28"/>
          <w:szCs w:val="28"/>
        </w:rPr>
        <w:tab/>
      </w:r>
      <w:r w:rsidRPr="00EB41A8">
        <w:rPr>
          <w:rFonts w:ascii="Cambria" w:hAnsi="Cambria"/>
          <w:sz w:val="28"/>
          <w:szCs w:val="28"/>
        </w:rPr>
        <w:tab/>
      </w:r>
      <w:r w:rsidRPr="00EB41A8">
        <w:rPr>
          <w:rFonts w:ascii="Cambria" w:hAnsi="Cambria"/>
          <w:sz w:val="28"/>
          <w:szCs w:val="28"/>
        </w:rPr>
        <w:tab/>
      </w:r>
      <w:r w:rsidRPr="00EB41A8">
        <w:rPr>
          <w:rFonts w:ascii="Cambria" w:hAnsi="Cambria"/>
          <w:sz w:val="28"/>
          <w:szCs w:val="28"/>
        </w:rPr>
        <w:tab/>
      </w:r>
    </w:p>
    <w:p w14:paraId="532EA233" w14:textId="10C41300" w:rsidR="007A3A35" w:rsidRPr="00090558" w:rsidRDefault="00B128A8" w:rsidP="007A3A3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Освітня п</w:t>
      </w:r>
      <w:r w:rsidR="007A3A35" w:rsidRPr="00090558">
        <w:rPr>
          <w:sz w:val="28"/>
          <w:szCs w:val="28"/>
        </w:rPr>
        <w:t>рограма підвищення кваліфікації  розглянута і рекомендована</w:t>
      </w:r>
    </w:p>
    <w:p w14:paraId="3F116209" w14:textId="77777777" w:rsidR="007A3A35" w:rsidRPr="00090558" w:rsidRDefault="007A3A35" w:rsidP="007A3A35">
      <w:pPr>
        <w:jc w:val="center"/>
        <w:rPr>
          <w:sz w:val="28"/>
          <w:szCs w:val="28"/>
        </w:rPr>
      </w:pPr>
      <w:r w:rsidRPr="00090558">
        <w:rPr>
          <w:sz w:val="28"/>
          <w:szCs w:val="28"/>
        </w:rPr>
        <w:t>до затвердження на засіданні кафедри освітньої політики</w:t>
      </w:r>
    </w:p>
    <w:p w14:paraId="18EABD87" w14:textId="77777777" w:rsidR="007A3A35" w:rsidRPr="00090558" w:rsidRDefault="007A3A35" w:rsidP="007A3A35">
      <w:pPr>
        <w:jc w:val="center"/>
        <w:rPr>
          <w:i/>
          <w:sz w:val="28"/>
          <w:szCs w:val="28"/>
        </w:rPr>
      </w:pPr>
      <w:r w:rsidRPr="00A33D25">
        <w:rPr>
          <w:i/>
          <w:sz w:val="28"/>
          <w:szCs w:val="28"/>
        </w:rPr>
        <w:t>(протокол №3 від 28.03.202</w:t>
      </w:r>
      <w:r w:rsidRPr="00B128A8">
        <w:rPr>
          <w:i/>
          <w:sz w:val="28"/>
          <w:szCs w:val="28"/>
          <w:lang w:val="ru-RU"/>
        </w:rPr>
        <w:t>4</w:t>
      </w:r>
      <w:r w:rsidRPr="00A33D25">
        <w:rPr>
          <w:i/>
          <w:sz w:val="28"/>
          <w:szCs w:val="28"/>
        </w:rPr>
        <w:t xml:space="preserve"> р.)</w:t>
      </w:r>
    </w:p>
    <w:p w14:paraId="007597BF" w14:textId="77777777" w:rsidR="007A3A35" w:rsidRPr="00090558" w:rsidRDefault="007A3A35" w:rsidP="007A3A35">
      <w:pPr>
        <w:jc w:val="both"/>
        <w:rPr>
          <w:sz w:val="28"/>
          <w:szCs w:val="28"/>
        </w:rPr>
      </w:pPr>
    </w:p>
    <w:p w14:paraId="3A4B3A9A" w14:textId="77777777" w:rsidR="007A3A35" w:rsidRPr="00090558" w:rsidRDefault="007A3A35" w:rsidP="007A3A35">
      <w:pPr>
        <w:jc w:val="both"/>
        <w:rPr>
          <w:sz w:val="28"/>
          <w:szCs w:val="28"/>
        </w:rPr>
      </w:pPr>
      <w:r w:rsidRPr="00090558">
        <w:rPr>
          <w:sz w:val="28"/>
          <w:szCs w:val="28"/>
        </w:rPr>
        <w:t>Завідувачка кафедри                                                      Христина ЧУШАК</w:t>
      </w:r>
    </w:p>
    <w:p w14:paraId="7313F2F8" w14:textId="77777777" w:rsidR="007A3A35" w:rsidRPr="00090558" w:rsidRDefault="007A3A35" w:rsidP="007A3A35">
      <w:pPr>
        <w:jc w:val="both"/>
        <w:rPr>
          <w:sz w:val="28"/>
          <w:szCs w:val="28"/>
        </w:rPr>
      </w:pPr>
    </w:p>
    <w:p w14:paraId="5F5D1545" w14:textId="77777777" w:rsidR="007A3A35" w:rsidRPr="00090558" w:rsidRDefault="007A3A35" w:rsidP="007A3A35">
      <w:pPr>
        <w:jc w:val="both"/>
        <w:rPr>
          <w:sz w:val="28"/>
          <w:szCs w:val="28"/>
        </w:rPr>
      </w:pPr>
    </w:p>
    <w:p w14:paraId="1105D79A" w14:textId="77777777" w:rsidR="007A3A35" w:rsidRPr="00090558" w:rsidRDefault="007A3A35" w:rsidP="007A3A35">
      <w:pPr>
        <w:jc w:val="both"/>
        <w:rPr>
          <w:sz w:val="28"/>
          <w:szCs w:val="28"/>
        </w:rPr>
      </w:pPr>
    </w:p>
    <w:p w14:paraId="282CF920" w14:textId="77777777" w:rsidR="007A3A35" w:rsidRPr="00090558" w:rsidRDefault="007A3A35" w:rsidP="007A3A35">
      <w:pPr>
        <w:jc w:val="both"/>
        <w:rPr>
          <w:sz w:val="28"/>
          <w:szCs w:val="28"/>
        </w:rPr>
      </w:pPr>
    </w:p>
    <w:p w14:paraId="605E13B8" w14:textId="77777777" w:rsidR="007A3A35" w:rsidRPr="00090558" w:rsidRDefault="007A3A35" w:rsidP="007A3A35">
      <w:pPr>
        <w:jc w:val="both"/>
        <w:rPr>
          <w:sz w:val="28"/>
          <w:szCs w:val="28"/>
        </w:rPr>
      </w:pPr>
    </w:p>
    <w:p w14:paraId="1427648B" w14:textId="77777777" w:rsidR="007A3A35" w:rsidRPr="00090558" w:rsidRDefault="007A3A35" w:rsidP="007A3A35">
      <w:pPr>
        <w:jc w:val="both"/>
        <w:rPr>
          <w:sz w:val="28"/>
          <w:szCs w:val="28"/>
        </w:rPr>
      </w:pPr>
    </w:p>
    <w:p w14:paraId="4648F526" w14:textId="09DE1A83" w:rsidR="007A3A35" w:rsidRPr="00090558" w:rsidRDefault="00B128A8" w:rsidP="007A3A3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Освітня п</w:t>
      </w:r>
      <w:r w:rsidR="007A3A35" w:rsidRPr="00090558">
        <w:rPr>
          <w:sz w:val="28"/>
          <w:szCs w:val="28"/>
        </w:rPr>
        <w:t>рограма підвищення кваліфікації затверджена науково-методичною радою</w:t>
      </w:r>
    </w:p>
    <w:p w14:paraId="77F185AC" w14:textId="77777777" w:rsidR="007A3A35" w:rsidRPr="00090558" w:rsidRDefault="007A3A35" w:rsidP="007A3A35">
      <w:pPr>
        <w:jc w:val="center"/>
        <w:rPr>
          <w:sz w:val="28"/>
          <w:szCs w:val="28"/>
        </w:rPr>
      </w:pPr>
    </w:p>
    <w:p w14:paraId="07A213A5" w14:textId="4F35D7B8" w:rsidR="007A3A35" w:rsidRPr="00090558" w:rsidRDefault="007A3A35" w:rsidP="007A3A35">
      <w:pPr>
        <w:jc w:val="center"/>
        <w:rPr>
          <w:i/>
          <w:sz w:val="28"/>
          <w:szCs w:val="28"/>
        </w:rPr>
      </w:pPr>
      <w:r w:rsidRPr="00090558">
        <w:rPr>
          <w:i/>
          <w:sz w:val="28"/>
          <w:szCs w:val="28"/>
        </w:rPr>
        <w:t>(</w:t>
      </w:r>
      <w:r w:rsidRPr="00B128A8">
        <w:rPr>
          <w:i/>
          <w:sz w:val="28"/>
          <w:szCs w:val="28"/>
        </w:rPr>
        <w:t>протокол №</w:t>
      </w:r>
      <w:r w:rsidR="00B128A8">
        <w:rPr>
          <w:i/>
          <w:sz w:val="28"/>
          <w:szCs w:val="28"/>
        </w:rPr>
        <w:t xml:space="preserve"> 3 від 25.04.</w:t>
      </w:r>
      <w:r w:rsidRPr="00B128A8">
        <w:rPr>
          <w:i/>
          <w:sz w:val="28"/>
          <w:szCs w:val="28"/>
        </w:rPr>
        <w:t xml:space="preserve"> 202</w:t>
      </w:r>
      <w:r w:rsidRPr="00B128A8">
        <w:rPr>
          <w:i/>
          <w:sz w:val="28"/>
          <w:szCs w:val="28"/>
          <w:lang w:val="ru-RU"/>
        </w:rPr>
        <w:t>4</w:t>
      </w:r>
      <w:r w:rsidRPr="00B128A8">
        <w:rPr>
          <w:i/>
          <w:sz w:val="28"/>
          <w:szCs w:val="28"/>
        </w:rPr>
        <w:t xml:space="preserve"> р.)</w:t>
      </w:r>
    </w:p>
    <w:p w14:paraId="6FD853AA" w14:textId="77777777" w:rsidR="007A3A35" w:rsidRPr="00090558" w:rsidRDefault="007A3A35" w:rsidP="007A3A35">
      <w:pPr>
        <w:jc w:val="both"/>
        <w:rPr>
          <w:sz w:val="28"/>
          <w:szCs w:val="28"/>
        </w:rPr>
      </w:pPr>
    </w:p>
    <w:p w14:paraId="590E9FD6" w14:textId="77777777" w:rsidR="007A3A35" w:rsidRPr="00090558" w:rsidRDefault="007A3A35" w:rsidP="007A3A35">
      <w:pPr>
        <w:jc w:val="both"/>
        <w:rPr>
          <w:sz w:val="28"/>
          <w:szCs w:val="28"/>
          <w:lang w:eastAsia="uk-UA"/>
        </w:rPr>
      </w:pPr>
      <w:r w:rsidRPr="00090558">
        <w:rPr>
          <w:sz w:val="28"/>
          <w:szCs w:val="28"/>
          <w:lang w:eastAsia="uk-UA"/>
        </w:rPr>
        <w:t xml:space="preserve">    </w:t>
      </w:r>
    </w:p>
    <w:p w14:paraId="2116B0FB" w14:textId="77777777" w:rsidR="007A3A35" w:rsidRDefault="007A3A35" w:rsidP="007A3A35">
      <w:pPr>
        <w:jc w:val="both"/>
        <w:rPr>
          <w:sz w:val="28"/>
          <w:szCs w:val="28"/>
          <w:lang w:eastAsia="uk-UA"/>
        </w:rPr>
      </w:pPr>
      <w:r w:rsidRPr="00090558">
        <w:rPr>
          <w:sz w:val="28"/>
          <w:szCs w:val="28"/>
          <w:lang w:eastAsia="uk-UA"/>
        </w:rPr>
        <w:t xml:space="preserve"> Голова </w:t>
      </w:r>
      <w:r>
        <w:rPr>
          <w:sz w:val="28"/>
          <w:szCs w:val="28"/>
          <w:lang w:eastAsia="uk-UA"/>
        </w:rPr>
        <w:t>науково-методичної</w:t>
      </w:r>
      <w:r w:rsidRPr="00090558">
        <w:rPr>
          <w:sz w:val="28"/>
          <w:szCs w:val="28"/>
          <w:lang w:eastAsia="uk-UA"/>
        </w:rPr>
        <w:t xml:space="preserve"> ради</w:t>
      </w:r>
      <w:r w:rsidRPr="00090558">
        <w:rPr>
          <w:sz w:val="28"/>
          <w:szCs w:val="28"/>
          <w:lang w:eastAsia="uk-UA"/>
        </w:rPr>
        <w:tab/>
        <w:t xml:space="preserve">                                             Павло ХОБЗЕЙ</w:t>
      </w:r>
    </w:p>
    <w:p w14:paraId="7E9057A9" w14:textId="77777777" w:rsidR="007A3A35" w:rsidRDefault="007A3A35" w:rsidP="007A3A35">
      <w:pPr>
        <w:jc w:val="both"/>
        <w:rPr>
          <w:sz w:val="28"/>
          <w:szCs w:val="28"/>
          <w:lang w:eastAsia="uk-UA"/>
        </w:rPr>
      </w:pPr>
    </w:p>
    <w:p w14:paraId="027FDD5E" w14:textId="77777777" w:rsidR="007A3A35" w:rsidRDefault="007A3A35" w:rsidP="007A3A35">
      <w:pPr>
        <w:jc w:val="both"/>
        <w:rPr>
          <w:sz w:val="28"/>
          <w:szCs w:val="28"/>
          <w:lang w:eastAsia="uk-UA"/>
        </w:rPr>
      </w:pPr>
    </w:p>
    <w:p w14:paraId="14BB6B4B" w14:textId="77777777" w:rsidR="008B655F" w:rsidRDefault="008B655F" w:rsidP="008B655F">
      <w:pPr>
        <w:jc w:val="both"/>
        <w:rPr>
          <w:rFonts w:ascii="Cambria" w:hAnsi="Cambria"/>
          <w:b/>
          <w:sz w:val="28"/>
          <w:szCs w:val="28"/>
        </w:rPr>
      </w:pPr>
    </w:p>
    <w:p w14:paraId="750FE3F3" w14:textId="77777777" w:rsidR="008B655F" w:rsidRDefault="008B655F" w:rsidP="008B655F">
      <w:pPr>
        <w:jc w:val="both"/>
        <w:rPr>
          <w:rFonts w:ascii="Cambria" w:hAnsi="Cambria"/>
          <w:b/>
          <w:sz w:val="28"/>
          <w:szCs w:val="28"/>
        </w:rPr>
      </w:pPr>
    </w:p>
    <w:p w14:paraId="7DA8DAF5" w14:textId="77777777" w:rsidR="008B655F" w:rsidRDefault="008B655F" w:rsidP="008B655F">
      <w:pPr>
        <w:jc w:val="both"/>
        <w:rPr>
          <w:rFonts w:ascii="Cambria" w:hAnsi="Cambria"/>
          <w:b/>
          <w:sz w:val="28"/>
          <w:szCs w:val="28"/>
        </w:rPr>
      </w:pPr>
    </w:p>
    <w:p w14:paraId="5608AB1D" w14:textId="77777777" w:rsidR="00B128A8" w:rsidRDefault="00B128A8" w:rsidP="007A3A35">
      <w:pPr>
        <w:jc w:val="center"/>
        <w:rPr>
          <w:rFonts w:ascii="Cambria" w:hAnsi="Cambria"/>
          <w:b/>
        </w:rPr>
      </w:pPr>
    </w:p>
    <w:p w14:paraId="25996D19" w14:textId="77777777" w:rsidR="00B128A8" w:rsidRDefault="00B128A8" w:rsidP="007A3A35">
      <w:pPr>
        <w:jc w:val="center"/>
        <w:rPr>
          <w:rFonts w:ascii="Cambria" w:hAnsi="Cambria"/>
          <w:b/>
        </w:rPr>
      </w:pPr>
    </w:p>
    <w:p w14:paraId="3816593C" w14:textId="39BF63DD" w:rsidR="008B655F" w:rsidRPr="00593F8C" w:rsidRDefault="008B655F" w:rsidP="007A3A35">
      <w:pPr>
        <w:jc w:val="center"/>
        <w:rPr>
          <w:rFonts w:ascii="Cambria" w:hAnsi="Cambria"/>
          <w:b/>
        </w:rPr>
      </w:pPr>
      <w:r w:rsidRPr="00593F8C">
        <w:rPr>
          <w:rFonts w:ascii="Cambria" w:hAnsi="Cambria"/>
          <w:b/>
        </w:rPr>
        <w:t>І. ЗАГАЛЬНІ ВІДОМОСТІ</w:t>
      </w:r>
    </w:p>
    <w:p w14:paraId="43FFC35E" w14:textId="77777777" w:rsidR="007A3A35" w:rsidRDefault="007A3A35" w:rsidP="008B655F">
      <w:pPr>
        <w:jc w:val="center"/>
        <w:rPr>
          <w:rFonts w:ascii="Cambria" w:hAnsi="Cambria"/>
          <w:b/>
        </w:rPr>
      </w:pPr>
    </w:p>
    <w:p w14:paraId="3E873F86" w14:textId="4DF74015" w:rsidR="007A3A35" w:rsidRPr="007A3A35" w:rsidRDefault="00B128A8" w:rsidP="007A3A35">
      <w:pPr>
        <w:pStyle w:val="a9"/>
        <w:rPr>
          <w:rFonts w:ascii="Cambria" w:hAnsi="Cambria"/>
          <w:b/>
          <w:bCs/>
        </w:rPr>
      </w:pPr>
      <w:bookmarkStart w:id="0" w:name="_GoBack"/>
      <w:r>
        <w:rPr>
          <w:rFonts w:ascii="Cambria" w:hAnsi="Cambria"/>
          <w:b/>
          <w:bCs/>
        </w:rPr>
        <w:t>Освітня п</w:t>
      </w:r>
      <w:r w:rsidR="007A3A35" w:rsidRPr="007A3A35">
        <w:rPr>
          <w:rFonts w:ascii="Cambria" w:hAnsi="Cambria"/>
          <w:b/>
          <w:bCs/>
        </w:rPr>
        <w:t xml:space="preserve">рограма підвищення кваліфікації  </w:t>
      </w:r>
      <w:r w:rsidR="002E76C9">
        <w:rPr>
          <w:rFonts w:ascii="Cambria" w:hAnsi="Cambria"/>
          <w:b/>
          <w:bCs/>
          <w:highlight w:val="white"/>
        </w:rPr>
        <w:t xml:space="preserve">учителів історії  </w:t>
      </w:r>
      <w:r w:rsidR="007A3A35" w:rsidRPr="007A3A35">
        <w:rPr>
          <w:rFonts w:ascii="Cambria" w:hAnsi="Cambria"/>
          <w:b/>
          <w:bCs/>
          <w:highlight w:val="white"/>
        </w:rPr>
        <w:t>«</w:t>
      </w:r>
      <w:r w:rsidR="007A3A35" w:rsidRPr="007A3A35">
        <w:rPr>
          <w:rFonts w:ascii="Cambria" w:hAnsi="Cambria"/>
          <w:b/>
          <w:bCs/>
        </w:rPr>
        <w:t>Нова українська школа:</w:t>
      </w:r>
      <w:r w:rsidR="007A3A35">
        <w:rPr>
          <w:rFonts w:ascii="Cambria" w:hAnsi="Cambria"/>
          <w:b/>
          <w:bCs/>
        </w:rPr>
        <w:t xml:space="preserve"> </w:t>
      </w:r>
      <w:r w:rsidR="007A3A35" w:rsidRPr="007A3A35">
        <w:rPr>
          <w:rFonts w:ascii="Cambria" w:hAnsi="Cambria"/>
          <w:b/>
          <w:bCs/>
        </w:rPr>
        <w:t>завершення адаптаційного циклу в 5-6 класах</w:t>
      </w:r>
      <w:r w:rsidR="007A3A35" w:rsidRPr="007A3A35">
        <w:rPr>
          <w:rFonts w:ascii="Cambria" w:hAnsi="Cambria"/>
          <w:b/>
          <w:bCs/>
          <w:highlight w:val="white"/>
        </w:rPr>
        <w:t>»</w:t>
      </w:r>
    </w:p>
    <w:bookmarkEnd w:id="0"/>
    <w:p w14:paraId="03FF8731" w14:textId="77777777" w:rsidR="008B655F" w:rsidRPr="007A3A35" w:rsidRDefault="008B655F" w:rsidP="008B655F">
      <w:pPr>
        <w:jc w:val="both"/>
        <w:rPr>
          <w:rFonts w:ascii="Cambria" w:hAnsi="Cambria"/>
        </w:rPr>
      </w:pPr>
    </w:p>
    <w:p w14:paraId="7CF22017" w14:textId="77777777" w:rsidR="008B655F" w:rsidRPr="007A3A35" w:rsidRDefault="008B655F" w:rsidP="008B655F">
      <w:pPr>
        <w:jc w:val="both"/>
        <w:rPr>
          <w:rFonts w:ascii="Cambria" w:hAnsi="Cambria"/>
        </w:rPr>
      </w:pPr>
      <w:r w:rsidRPr="007A3A35">
        <w:rPr>
          <w:rFonts w:ascii="Cambria" w:hAnsi="Cambria"/>
          <w:b/>
        </w:rPr>
        <w:t xml:space="preserve">Розробники: </w:t>
      </w:r>
      <w:r w:rsidRPr="007A3A35">
        <w:rPr>
          <w:rFonts w:ascii="Cambria" w:hAnsi="Cambria"/>
          <w:bCs/>
        </w:rPr>
        <w:t>методистка кабінету координації впровадження НУШ, викладачка громадянської освіти кафедри суспільствознавчої освіти І.А. Костюк</w:t>
      </w:r>
    </w:p>
    <w:p w14:paraId="6FC60285" w14:textId="77777777" w:rsidR="008B655F" w:rsidRPr="007A3A35" w:rsidRDefault="008B655F" w:rsidP="008B655F">
      <w:pPr>
        <w:jc w:val="both"/>
        <w:rPr>
          <w:rFonts w:ascii="Cambria" w:hAnsi="Cambria"/>
          <w:b/>
        </w:rPr>
      </w:pPr>
    </w:p>
    <w:p w14:paraId="1A5BA560" w14:textId="77777777" w:rsidR="008B655F" w:rsidRPr="007A3A35" w:rsidRDefault="008B655F" w:rsidP="008B655F">
      <w:pPr>
        <w:jc w:val="both"/>
        <w:rPr>
          <w:rFonts w:ascii="Cambria" w:hAnsi="Cambria"/>
          <w:b/>
        </w:rPr>
      </w:pPr>
      <w:r w:rsidRPr="007A3A35">
        <w:rPr>
          <w:rFonts w:ascii="Cambria" w:hAnsi="Cambria"/>
          <w:b/>
        </w:rPr>
        <w:t xml:space="preserve">Мета:  </w:t>
      </w:r>
      <w:r w:rsidRPr="007A3A35">
        <w:rPr>
          <w:rFonts w:ascii="Cambria" w:hAnsi="Cambria"/>
          <w:bCs/>
        </w:rPr>
        <w:t>Підготовка учителів історії до ефективної реалізації  завдань освітньої галузі «Громадянська та історична освіта»</w:t>
      </w:r>
      <w:r w:rsidRPr="007A3A35">
        <w:rPr>
          <w:rFonts w:ascii="Cambria" w:hAnsi="Cambria"/>
        </w:rPr>
        <w:t xml:space="preserve"> </w:t>
      </w:r>
    </w:p>
    <w:p w14:paraId="48E40D7F" w14:textId="77777777" w:rsidR="008B655F" w:rsidRPr="00593F8C" w:rsidRDefault="008B655F" w:rsidP="008B655F">
      <w:pPr>
        <w:jc w:val="both"/>
        <w:rPr>
          <w:rFonts w:ascii="Cambria" w:hAnsi="Cambria"/>
          <w:b/>
          <w:color w:val="FF0000"/>
        </w:rPr>
      </w:pPr>
    </w:p>
    <w:p w14:paraId="6FE68EC3" w14:textId="77777777" w:rsidR="008B655F" w:rsidRPr="00593F8C" w:rsidRDefault="008B655F" w:rsidP="008B655F">
      <w:pPr>
        <w:ind w:right="-81"/>
        <w:jc w:val="both"/>
        <w:rPr>
          <w:rFonts w:ascii="Cambria" w:hAnsi="Cambria"/>
          <w:b/>
          <w:color w:val="FF0000"/>
        </w:rPr>
      </w:pPr>
      <w:r w:rsidRPr="00593F8C">
        <w:rPr>
          <w:rFonts w:ascii="Cambria" w:hAnsi="Cambria"/>
          <w:b/>
        </w:rPr>
        <w:t>Напрямок навчання:</w:t>
      </w:r>
      <w:r w:rsidRPr="00593F8C">
        <w:rPr>
          <w:rFonts w:ascii="Cambria" w:hAnsi="Cambria"/>
          <w:b/>
          <w:color w:val="FF0000"/>
        </w:rPr>
        <w:t xml:space="preserve"> </w:t>
      </w:r>
    </w:p>
    <w:p w14:paraId="7AFFAF92" w14:textId="77777777" w:rsidR="008B655F" w:rsidRPr="00593F8C" w:rsidRDefault="008B655F" w:rsidP="008B655F">
      <w:pPr>
        <w:numPr>
          <w:ilvl w:val="0"/>
          <w:numId w:val="1"/>
        </w:numPr>
        <w:ind w:right="-81"/>
        <w:jc w:val="both"/>
        <w:rPr>
          <w:rFonts w:ascii="Cambria" w:hAnsi="Cambria"/>
          <w:b/>
        </w:rPr>
      </w:pPr>
      <w:r w:rsidRPr="00593F8C">
        <w:rPr>
          <w:rFonts w:ascii="Cambria" w:hAnsi="Cambria"/>
          <w:bCs/>
        </w:rPr>
        <w:t xml:space="preserve">розвиток професійних </w:t>
      </w:r>
      <w:proofErr w:type="spellStart"/>
      <w:r w:rsidRPr="00593F8C">
        <w:rPr>
          <w:rFonts w:ascii="Cambria" w:hAnsi="Cambria"/>
          <w:bCs/>
        </w:rPr>
        <w:t>компетентностей</w:t>
      </w:r>
      <w:proofErr w:type="spellEnd"/>
      <w:r w:rsidRPr="00593F8C">
        <w:rPr>
          <w:rFonts w:ascii="Cambria" w:hAnsi="Cambria"/>
          <w:bCs/>
        </w:rPr>
        <w:t xml:space="preserve"> вчителів історії та громадянської освіти (знання освітніх вимог державного стандарту базової середньої щодо переорієнтації освітніх результатів учнів 5-6 класів, сутності переходу від </w:t>
      </w:r>
      <w:proofErr w:type="spellStart"/>
      <w:r w:rsidRPr="00593F8C">
        <w:rPr>
          <w:rFonts w:ascii="Cambria" w:hAnsi="Cambria"/>
          <w:bCs/>
        </w:rPr>
        <w:t>знаннєцентричної</w:t>
      </w:r>
      <w:proofErr w:type="spellEnd"/>
      <w:r w:rsidRPr="00593F8C">
        <w:rPr>
          <w:rFonts w:ascii="Cambria" w:hAnsi="Cambria"/>
          <w:bCs/>
        </w:rPr>
        <w:t xml:space="preserve"> моделі до </w:t>
      </w:r>
      <w:proofErr w:type="spellStart"/>
      <w:r w:rsidRPr="00593F8C">
        <w:rPr>
          <w:rFonts w:ascii="Cambria" w:hAnsi="Cambria"/>
          <w:bCs/>
        </w:rPr>
        <w:t>компетентнісного</w:t>
      </w:r>
      <w:proofErr w:type="spellEnd"/>
      <w:r w:rsidRPr="00593F8C">
        <w:rPr>
          <w:rFonts w:ascii="Cambria" w:hAnsi="Cambria"/>
          <w:bCs/>
        </w:rPr>
        <w:t xml:space="preserve"> навчання згідно концепції НУШ,  нової організації змісту та його представленість у модельних програмах,  особливостей навчальної діяльності на уроці та сучасної системи оцінювання);</w:t>
      </w:r>
    </w:p>
    <w:p w14:paraId="3DFF610F" w14:textId="77777777" w:rsidR="008B655F" w:rsidRPr="00593F8C" w:rsidRDefault="008B655F" w:rsidP="008B655F">
      <w:pPr>
        <w:pStyle w:val="a3"/>
        <w:numPr>
          <w:ilvl w:val="0"/>
          <w:numId w:val="1"/>
        </w:numPr>
        <w:jc w:val="both"/>
        <w:rPr>
          <w:rFonts w:ascii="Cambria" w:hAnsi="Cambria"/>
        </w:rPr>
      </w:pPr>
      <w:r w:rsidRPr="00593F8C">
        <w:rPr>
          <w:rFonts w:ascii="Cambria" w:hAnsi="Cambria"/>
          <w:bCs/>
        </w:rPr>
        <w:t>розвиток предметно-методичної компетентності та</w:t>
      </w:r>
    </w:p>
    <w:p w14:paraId="093B6162" w14:textId="77777777" w:rsidR="008B655F" w:rsidRPr="00593F8C" w:rsidRDefault="008B655F" w:rsidP="008B655F">
      <w:pPr>
        <w:pStyle w:val="a3"/>
        <w:numPr>
          <w:ilvl w:val="0"/>
          <w:numId w:val="1"/>
        </w:numPr>
        <w:jc w:val="both"/>
        <w:rPr>
          <w:rFonts w:ascii="Cambria" w:hAnsi="Cambria"/>
        </w:rPr>
      </w:pPr>
      <w:r w:rsidRPr="00593F8C">
        <w:rPr>
          <w:rFonts w:ascii="Cambria" w:hAnsi="Cambria"/>
          <w:bCs/>
        </w:rPr>
        <w:t>розвиток компетентності управління освітнім процесом та  безперервного професійного розвитку</w:t>
      </w:r>
    </w:p>
    <w:p w14:paraId="4613936A" w14:textId="77777777" w:rsidR="008B655F" w:rsidRPr="00593F8C" w:rsidRDefault="008B655F" w:rsidP="008B655F">
      <w:pPr>
        <w:pStyle w:val="a3"/>
        <w:ind w:left="720"/>
        <w:jc w:val="both"/>
        <w:rPr>
          <w:rFonts w:ascii="Cambria" w:hAnsi="Cambria"/>
        </w:rPr>
      </w:pPr>
      <w:r w:rsidRPr="00593F8C">
        <w:rPr>
          <w:rFonts w:ascii="Cambria" w:hAnsi="Cambria"/>
          <w:b/>
        </w:rPr>
        <w:t>Обсяг:</w:t>
      </w:r>
      <w:r w:rsidRPr="00593F8C">
        <w:rPr>
          <w:rFonts w:ascii="Cambria" w:hAnsi="Cambria"/>
        </w:rPr>
        <w:t xml:space="preserve"> 16 годин</w:t>
      </w:r>
    </w:p>
    <w:p w14:paraId="780B26CA" w14:textId="77777777" w:rsidR="008B655F" w:rsidRPr="00593F8C" w:rsidRDefault="008B655F" w:rsidP="008B655F">
      <w:pPr>
        <w:jc w:val="both"/>
        <w:rPr>
          <w:rFonts w:ascii="Cambria" w:hAnsi="Cambria"/>
          <w:b/>
        </w:rPr>
      </w:pPr>
    </w:p>
    <w:p w14:paraId="5EDC190E" w14:textId="77777777" w:rsidR="008B655F" w:rsidRPr="00593F8C" w:rsidRDefault="008B655F" w:rsidP="008B655F">
      <w:pPr>
        <w:rPr>
          <w:rFonts w:ascii="Cambria" w:hAnsi="Cambria"/>
        </w:rPr>
      </w:pPr>
      <w:r w:rsidRPr="00593F8C">
        <w:rPr>
          <w:rFonts w:ascii="Cambria" w:hAnsi="Cambria"/>
          <w:b/>
        </w:rPr>
        <w:t>Форма (форми) підвищення кваліфікації:</w:t>
      </w:r>
      <w:r w:rsidRPr="00593F8C">
        <w:rPr>
          <w:rFonts w:ascii="Cambria" w:hAnsi="Cambria"/>
        </w:rPr>
        <w:t xml:space="preserve"> </w:t>
      </w:r>
      <w:r w:rsidRPr="00593F8C">
        <w:rPr>
          <w:rFonts w:ascii="Cambria" w:hAnsi="Cambria"/>
          <w:bCs/>
        </w:rPr>
        <w:t>інституційна: очно-дистанційна</w:t>
      </w:r>
    </w:p>
    <w:p w14:paraId="3CBA09B9" w14:textId="77777777" w:rsidR="008B655F" w:rsidRPr="00593F8C" w:rsidRDefault="008B655F" w:rsidP="008B655F">
      <w:pPr>
        <w:jc w:val="both"/>
        <w:rPr>
          <w:rFonts w:ascii="Cambria" w:hAnsi="Cambria"/>
          <w:b/>
        </w:rPr>
      </w:pPr>
    </w:p>
    <w:p w14:paraId="4813DDAA" w14:textId="2D93D5A8" w:rsidR="008B655F" w:rsidRPr="00593F8C" w:rsidRDefault="008B655F" w:rsidP="008B655F">
      <w:pPr>
        <w:rPr>
          <w:rFonts w:ascii="Cambria" w:hAnsi="Cambria"/>
          <w:b/>
        </w:rPr>
      </w:pPr>
      <w:r w:rsidRPr="00593F8C">
        <w:rPr>
          <w:rFonts w:ascii="Cambria" w:hAnsi="Cambria"/>
          <w:b/>
        </w:rPr>
        <w:t xml:space="preserve">Перелік </w:t>
      </w:r>
      <w:proofErr w:type="spellStart"/>
      <w:r w:rsidRPr="00593F8C">
        <w:rPr>
          <w:rFonts w:ascii="Cambria" w:hAnsi="Cambria"/>
          <w:b/>
        </w:rPr>
        <w:t>компетентностей</w:t>
      </w:r>
      <w:proofErr w:type="spellEnd"/>
      <w:r w:rsidRPr="00593F8C">
        <w:rPr>
          <w:rFonts w:ascii="Cambria" w:hAnsi="Cambria"/>
          <w:b/>
        </w:rPr>
        <w:t xml:space="preserve">, що </w:t>
      </w:r>
      <w:r w:rsidR="007C56A8" w:rsidRPr="00593F8C">
        <w:rPr>
          <w:rFonts w:ascii="Cambria" w:hAnsi="Cambria"/>
          <w:b/>
        </w:rPr>
        <w:t>вдосконалюватимуться</w:t>
      </w:r>
      <w:r w:rsidRPr="00593F8C">
        <w:rPr>
          <w:rFonts w:ascii="Cambria" w:hAnsi="Cambria"/>
          <w:b/>
        </w:rPr>
        <w:t>/набуватимуться:</w:t>
      </w:r>
    </w:p>
    <w:p w14:paraId="3D2BAC55" w14:textId="77777777" w:rsidR="008B655F" w:rsidRPr="00593F8C" w:rsidRDefault="008B655F" w:rsidP="008B655F">
      <w:pPr>
        <w:rPr>
          <w:rFonts w:ascii="Cambria" w:eastAsia="Times New Roman" w:hAnsi="Cambria"/>
          <w:b/>
          <w:bCs/>
        </w:rPr>
      </w:pPr>
    </w:p>
    <w:p w14:paraId="4F7F1018" w14:textId="1C343DB8" w:rsidR="008B655F" w:rsidRPr="00593F8C" w:rsidRDefault="008B655F" w:rsidP="008B655F">
      <w:pPr>
        <w:jc w:val="both"/>
        <w:rPr>
          <w:rFonts w:ascii="Cambria" w:eastAsia="Times New Roman" w:hAnsi="Cambria"/>
          <w:b/>
          <w:bCs/>
        </w:rPr>
      </w:pPr>
      <w:r w:rsidRPr="00593F8C">
        <w:rPr>
          <w:rFonts w:ascii="Cambria" w:eastAsia="Times New Roman" w:hAnsi="Cambria"/>
          <w:b/>
          <w:bCs/>
        </w:rPr>
        <w:t>Загальні компетентності:</w:t>
      </w:r>
    </w:p>
    <w:p w14:paraId="1016BBAD" w14:textId="641DA343" w:rsidR="008B655F" w:rsidRPr="00593F8C" w:rsidRDefault="008B655F" w:rsidP="008B655F">
      <w:pPr>
        <w:pStyle w:val="a4"/>
        <w:numPr>
          <w:ilvl w:val="0"/>
          <w:numId w:val="4"/>
        </w:numPr>
        <w:jc w:val="both"/>
        <w:rPr>
          <w:rFonts w:ascii="Cambria" w:eastAsia="Times New Roman" w:hAnsi="Cambria"/>
          <w:sz w:val="24"/>
          <w:szCs w:val="24"/>
        </w:rPr>
      </w:pPr>
      <w:r w:rsidRPr="00593F8C">
        <w:rPr>
          <w:rFonts w:ascii="Cambria" w:eastAsia="Times New Roman" w:hAnsi="Cambria"/>
          <w:sz w:val="24"/>
          <w:szCs w:val="24"/>
        </w:rPr>
        <w:t xml:space="preserve">лідерська  </w:t>
      </w:r>
      <w:r w:rsidRPr="00593F8C">
        <w:rPr>
          <w:rFonts w:ascii="Cambria" w:eastAsia="Times New Roman" w:hAnsi="Cambria"/>
          <w:sz w:val="24"/>
          <w:szCs w:val="24"/>
        </w:rPr>
        <w:sym w:font="Symbol" w:char="F02D"/>
      </w:r>
      <w:r w:rsidRPr="00593F8C">
        <w:rPr>
          <w:rFonts w:ascii="Cambria" w:eastAsia="Times New Roman" w:hAnsi="Cambria"/>
          <w:sz w:val="24"/>
          <w:szCs w:val="24"/>
        </w:rPr>
        <w:t xml:space="preserve"> здатність до прийняття ефективних рішень у професійній діяльності та відповідального ставлення до обов’язків, мотивування педагогів до досягнення спільної </w:t>
      </w:r>
      <w:proofErr w:type="spellStart"/>
      <w:r w:rsidRPr="00593F8C">
        <w:rPr>
          <w:rFonts w:ascii="Cambria" w:eastAsia="Times New Roman" w:hAnsi="Cambria"/>
          <w:sz w:val="24"/>
          <w:szCs w:val="24"/>
        </w:rPr>
        <w:t>мет</w:t>
      </w:r>
      <w:proofErr w:type="spellEnd"/>
      <w:r w:rsidRPr="00593F8C">
        <w:rPr>
          <w:rFonts w:ascii="Cambria" w:eastAsia="Times New Roman" w:hAnsi="Cambria"/>
          <w:sz w:val="24"/>
          <w:szCs w:val="24"/>
        </w:rPr>
        <w:t>;</w:t>
      </w:r>
    </w:p>
    <w:p w14:paraId="0D139D2C" w14:textId="17489348" w:rsidR="008B655F" w:rsidRPr="00593F8C" w:rsidRDefault="008B655F" w:rsidP="008B655F">
      <w:pPr>
        <w:pStyle w:val="a4"/>
        <w:numPr>
          <w:ilvl w:val="0"/>
          <w:numId w:val="4"/>
        </w:numPr>
        <w:jc w:val="both"/>
        <w:rPr>
          <w:rFonts w:ascii="Cambria" w:eastAsia="Times New Roman" w:hAnsi="Cambria"/>
          <w:sz w:val="24"/>
          <w:szCs w:val="24"/>
        </w:rPr>
      </w:pPr>
      <w:r w:rsidRPr="00593F8C">
        <w:rPr>
          <w:rFonts w:ascii="Cambria" w:eastAsia="Times New Roman" w:hAnsi="Cambria"/>
          <w:sz w:val="24"/>
          <w:szCs w:val="24"/>
        </w:rPr>
        <w:t xml:space="preserve">соціальна  </w:t>
      </w:r>
      <w:r w:rsidRPr="00593F8C">
        <w:rPr>
          <w:rFonts w:ascii="Cambria" w:eastAsia="Times New Roman" w:hAnsi="Cambria"/>
          <w:sz w:val="24"/>
          <w:szCs w:val="24"/>
        </w:rPr>
        <w:sym w:font="Symbol" w:char="F02D"/>
      </w:r>
      <w:r w:rsidRPr="00593F8C">
        <w:rPr>
          <w:rFonts w:ascii="Cambria" w:eastAsia="Times New Roman" w:hAnsi="Cambria"/>
          <w:sz w:val="24"/>
          <w:szCs w:val="24"/>
        </w:rPr>
        <w:t xml:space="preserve"> здатність до міжособистісної взаємодії, роботи в команді;</w:t>
      </w:r>
    </w:p>
    <w:p w14:paraId="7F078D51" w14:textId="7724577B" w:rsidR="008B655F" w:rsidRPr="00593F8C" w:rsidRDefault="008B655F" w:rsidP="008B655F">
      <w:pPr>
        <w:pStyle w:val="a4"/>
        <w:numPr>
          <w:ilvl w:val="0"/>
          <w:numId w:val="4"/>
        </w:numPr>
        <w:jc w:val="both"/>
        <w:rPr>
          <w:rFonts w:ascii="Cambria" w:eastAsia="Times New Roman" w:hAnsi="Cambria"/>
          <w:sz w:val="24"/>
          <w:szCs w:val="24"/>
        </w:rPr>
      </w:pPr>
      <w:r w:rsidRPr="00593F8C">
        <w:rPr>
          <w:rFonts w:ascii="Cambria" w:eastAsia="Times New Roman" w:hAnsi="Cambria"/>
          <w:sz w:val="24"/>
          <w:szCs w:val="24"/>
        </w:rPr>
        <w:t xml:space="preserve">підприємницька  </w:t>
      </w:r>
      <w:r w:rsidRPr="00593F8C">
        <w:rPr>
          <w:rFonts w:ascii="Cambria" w:eastAsia="Times New Roman" w:hAnsi="Cambria"/>
          <w:sz w:val="24"/>
          <w:szCs w:val="24"/>
        </w:rPr>
        <w:sym w:font="Symbol" w:char="F02D"/>
      </w:r>
      <w:r w:rsidRPr="00593F8C">
        <w:rPr>
          <w:rFonts w:ascii="Cambria" w:eastAsia="Times New Roman" w:hAnsi="Cambria"/>
          <w:sz w:val="24"/>
          <w:szCs w:val="24"/>
        </w:rPr>
        <w:t xml:space="preserve"> здатність генерувати нові ідеї , розуміти проблемні ситуації та розв’язувати їх , виявляти ініціативність. </w:t>
      </w:r>
    </w:p>
    <w:p w14:paraId="329D2D01" w14:textId="77777777" w:rsidR="008B655F" w:rsidRPr="00593F8C" w:rsidRDefault="008B655F" w:rsidP="008B655F">
      <w:pPr>
        <w:jc w:val="both"/>
        <w:rPr>
          <w:rFonts w:ascii="Cambria" w:eastAsia="Times New Roman" w:hAnsi="Cambria"/>
        </w:rPr>
      </w:pPr>
      <w:r w:rsidRPr="00593F8C">
        <w:rPr>
          <w:rFonts w:ascii="Cambria" w:eastAsia="Times New Roman" w:hAnsi="Cambria"/>
          <w:b/>
          <w:bCs/>
        </w:rPr>
        <w:t>Професійні компетентності</w:t>
      </w:r>
      <w:r w:rsidRPr="00593F8C">
        <w:rPr>
          <w:rFonts w:ascii="Cambria" w:eastAsia="Times New Roman" w:hAnsi="Cambria"/>
          <w:b/>
        </w:rPr>
        <w:t xml:space="preserve">: </w:t>
      </w:r>
    </w:p>
    <w:p w14:paraId="52D4439F" w14:textId="6C261405" w:rsidR="008B655F" w:rsidRPr="00593F8C" w:rsidRDefault="008B655F" w:rsidP="008B655F">
      <w:pPr>
        <w:jc w:val="both"/>
        <w:rPr>
          <w:rFonts w:ascii="Cambria" w:hAnsi="Cambria"/>
          <w:b/>
        </w:rPr>
      </w:pPr>
      <w:r w:rsidRPr="00593F8C">
        <w:rPr>
          <w:rFonts w:ascii="Cambria" w:eastAsia="Times New Roman" w:hAnsi="Cambria"/>
        </w:rPr>
        <w:t>Мовно-комунікативна, предметно-методична,  інформаційно-цифрова, психологічна, прогностична, організаційна, інноваційна, рефлексивна, компетентність педагогічного партнерства, здатність до навчання упродовж життя.</w:t>
      </w:r>
    </w:p>
    <w:p w14:paraId="343316CF" w14:textId="77777777" w:rsidR="008B655F" w:rsidRPr="00593F8C" w:rsidRDefault="008B655F" w:rsidP="008B655F">
      <w:pPr>
        <w:jc w:val="both"/>
        <w:rPr>
          <w:rFonts w:ascii="Cambria" w:hAnsi="Cambria"/>
          <w:i/>
          <w:color w:val="FF0000"/>
        </w:rPr>
      </w:pPr>
      <w:r w:rsidRPr="00593F8C">
        <w:rPr>
          <w:rFonts w:ascii="Cambria" w:hAnsi="Cambria"/>
          <w:i/>
          <w:color w:val="FF0000"/>
        </w:rPr>
        <w:t xml:space="preserve"> </w:t>
      </w:r>
    </w:p>
    <w:p w14:paraId="26FEDA31" w14:textId="77777777" w:rsidR="008B655F" w:rsidRPr="00593F8C" w:rsidRDefault="008B655F" w:rsidP="008B655F">
      <w:pPr>
        <w:jc w:val="both"/>
        <w:rPr>
          <w:rFonts w:ascii="Cambria" w:hAnsi="Cambria"/>
        </w:rPr>
      </w:pPr>
      <w:r w:rsidRPr="00593F8C">
        <w:rPr>
          <w:rFonts w:ascii="Cambria" w:hAnsi="Cambria"/>
          <w:b/>
        </w:rPr>
        <w:t>Місце (місця) надання освітньої послуги:</w:t>
      </w:r>
      <w:r w:rsidRPr="00593F8C">
        <w:rPr>
          <w:rFonts w:ascii="Cambria" w:hAnsi="Cambria"/>
        </w:rPr>
        <w:t xml:space="preserve"> КЗ ЛОР «Львівський обласний інститут післядипломної педагогічної освіти», </w:t>
      </w:r>
      <w:proofErr w:type="spellStart"/>
      <w:r w:rsidRPr="00593F8C">
        <w:rPr>
          <w:rFonts w:ascii="Cambria" w:hAnsi="Cambria"/>
        </w:rPr>
        <w:t>онлайн</w:t>
      </w:r>
      <w:proofErr w:type="spellEnd"/>
      <w:r w:rsidRPr="00593F8C">
        <w:rPr>
          <w:rFonts w:ascii="Cambria" w:hAnsi="Cambria"/>
        </w:rPr>
        <w:t xml:space="preserve">, ЗУМ- платформа </w:t>
      </w:r>
    </w:p>
    <w:p w14:paraId="1A055F39" w14:textId="77777777" w:rsidR="008B655F" w:rsidRPr="00593F8C" w:rsidRDefault="008B655F" w:rsidP="008B655F">
      <w:pPr>
        <w:rPr>
          <w:rFonts w:ascii="Cambria" w:hAnsi="Cambria"/>
          <w:color w:val="000000"/>
          <w:shd w:val="clear" w:color="auto" w:fill="FFFFFF"/>
        </w:rPr>
      </w:pPr>
    </w:p>
    <w:p w14:paraId="5B22C3E1" w14:textId="77777777" w:rsidR="008B655F" w:rsidRPr="00593F8C" w:rsidRDefault="008B655F" w:rsidP="008B655F">
      <w:pPr>
        <w:rPr>
          <w:rFonts w:ascii="Cambria" w:hAnsi="Cambria"/>
          <w:b/>
          <w:color w:val="000000"/>
          <w:shd w:val="clear" w:color="auto" w:fill="FFFFFF"/>
        </w:rPr>
      </w:pPr>
      <w:r w:rsidRPr="00593F8C">
        <w:rPr>
          <w:rFonts w:ascii="Cambria" w:hAnsi="Cambria"/>
          <w:b/>
          <w:color w:val="000000"/>
          <w:shd w:val="clear" w:color="auto" w:fill="FFFFFF"/>
        </w:rPr>
        <w:t>Очікувані результати навчання</w:t>
      </w:r>
    </w:p>
    <w:p w14:paraId="5FC17517" w14:textId="77777777" w:rsidR="008B655F" w:rsidRPr="00593F8C" w:rsidRDefault="008B655F" w:rsidP="008B65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"/>
        <w:jc w:val="both"/>
        <w:rPr>
          <w:rFonts w:ascii="Cambria" w:eastAsia="Cambria" w:hAnsi="Cambria"/>
          <w:color w:val="000000"/>
        </w:rPr>
      </w:pPr>
      <w:r w:rsidRPr="00593F8C">
        <w:rPr>
          <w:rFonts w:ascii="Cambria" w:eastAsia="Cambria" w:hAnsi="Cambria"/>
          <w:color w:val="000000"/>
        </w:rPr>
        <w:t>аналізувати здобутки та перешкоди у здобутті учнями та ученицями 5-6 класів    освітніх результатів ДСБО;</w:t>
      </w:r>
    </w:p>
    <w:p w14:paraId="1BB5D1D8" w14:textId="77777777" w:rsidR="008B655F" w:rsidRPr="00593F8C" w:rsidRDefault="008B655F" w:rsidP="008B65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"/>
        <w:jc w:val="both"/>
        <w:rPr>
          <w:rFonts w:ascii="Cambria" w:eastAsia="Cambria" w:hAnsi="Cambria"/>
          <w:color w:val="000000"/>
        </w:rPr>
      </w:pPr>
      <w:r w:rsidRPr="00593F8C">
        <w:rPr>
          <w:rFonts w:ascii="Cambria" w:eastAsia="Cambria" w:hAnsi="Cambria"/>
          <w:color w:val="000000"/>
        </w:rPr>
        <w:t xml:space="preserve">вміти ефективно використовувати ресурси навчальної літератури у розвитку наскрізних вмінь та реалізації </w:t>
      </w:r>
      <w:proofErr w:type="spellStart"/>
      <w:r w:rsidRPr="00593F8C">
        <w:rPr>
          <w:rFonts w:ascii="Cambria" w:eastAsia="Cambria" w:hAnsi="Cambria"/>
          <w:color w:val="000000"/>
        </w:rPr>
        <w:t>компетентнісного</w:t>
      </w:r>
      <w:proofErr w:type="spellEnd"/>
      <w:r w:rsidRPr="00593F8C">
        <w:rPr>
          <w:rFonts w:ascii="Cambria" w:eastAsia="Cambria" w:hAnsi="Cambria"/>
          <w:color w:val="000000"/>
        </w:rPr>
        <w:t xml:space="preserve"> потенціалу освітньої галузі;</w:t>
      </w:r>
    </w:p>
    <w:p w14:paraId="294000D2" w14:textId="77777777" w:rsidR="008B655F" w:rsidRPr="00593F8C" w:rsidRDefault="008B655F" w:rsidP="008B655F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593F8C">
        <w:rPr>
          <w:rFonts w:ascii="Cambria" w:eastAsia="Times New Roman" w:hAnsi="Cambria"/>
          <w:color w:val="000000"/>
          <w:sz w:val="24"/>
          <w:szCs w:val="24"/>
        </w:rPr>
        <w:lastRenderedPageBreak/>
        <w:t xml:space="preserve">ефективно використовувати методичний супровід освітнього процесу для реалізації </w:t>
      </w:r>
      <w:proofErr w:type="spellStart"/>
      <w:r w:rsidRPr="00593F8C">
        <w:rPr>
          <w:rFonts w:ascii="Cambria" w:eastAsia="Times New Roman" w:hAnsi="Cambria"/>
          <w:color w:val="000000"/>
          <w:sz w:val="24"/>
          <w:szCs w:val="24"/>
        </w:rPr>
        <w:t>компетентнісного</w:t>
      </w:r>
      <w:proofErr w:type="spellEnd"/>
      <w:r w:rsidRPr="00593F8C">
        <w:rPr>
          <w:rFonts w:ascii="Cambria" w:eastAsia="Times New Roman" w:hAnsi="Cambria"/>
          <w:color w:val="000000"/>
          <w:sz w:val="24"/>
          <w:szCs w:val="24"/>
        </w:rPr>
        <w:t xml:space="preserve"> навчання у 5-6 класах НУШ та організації формувального оцінювання;</w:t>
      </w:r>
    </w:p>
    <w:p w14:paraId="176C385B" w14:textId="77777777" w:rsidR="008B655F" w:rsidRPr="00593F8C" w:rsidRDefault="008B655F" w:rsidP="008B655F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593F8C">
        <w:rPr>
          <w:rFonts w:ascii="Cambria" w:eastAsia="Cambria" w:hAnsi="Cambria"/>
          <w:color w:val="000000"/>
          <w:sz w:val="24"/>
          <w:szCs w:val="24"/>
        </w:rPr>
        <w:t>використовувати психологічні знання про вікові особливості пізнавальних процесів у молодших підлітків 10-12  та 12-14 років для ефективної організації  навчальної діяльності;</w:t>
      </w:r>
    </w:p>
    <w:p w14:paraId="2DBABA26" w14:textId="77777777" w:rsidR="008B655F" w:rsidRPr="00593F8C" w:rsidRDefault="008B655F" w:rsidP="008B65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"/>
        <w:jc w:val="both"/>
        <w:rPr>
          <w:rFonts w:ascii="Cambria" w:eastAsia="Cambria" w:hAnsi="Cambria"/>
          <w:color w:val="000000"/>
        </w:rPr>
      </w:pPr>
      <w:r w:rsidRPr="00593F8C">
        <w:rPr>
          <w:rFonts w:ascii="Cambria" w:eastAsia="Cambria" w:hAnsi="Cambria"/>
          <w:color w:val="000000"/>
        </w:rPr>
        <w:t xml:space="preserve">пояснювати ієрархію освітніх результатів державного стандарту базової середньої освіти ГІО та способи їх досягнення в сучасному освітньому процесі (на прикладі модельних програм та обраних підручників); </w:t>
      </w:r>
    </w:p>
    <w:p w14:paraId="6F841B65" w14:textId="77777777" w:rsidR="008B655F" w:rsidRPr="00593F8C" w:rsidRDefault="008B655F" w:rsidP="008B65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"/>
        <w:jc w:val="both"/>
        <w:rPr>
          <w:rFonts w:ascii="Cambria" w:eastAsia="Cambria" w:hAnsi="Cambria"/>
          <w:color w:val="000000"/>
        </w:rPr>
      </w:pPr>
      <w:r w:rsidRPr="00593F8C">
        <w:rPr>
          <w:rFonts w:ascii="Cambria" w:eastAsia="Cambria" w:hAnsi="Cambria"/>
          <w:color w:val="000000"/>
        </w:rPr>
        <w:t xml:space="preserve">здійснювати рефлексію власної педагогічної діяльності з точки зору відповідності вимогам професійного стандарту вчителя. </w:t>
      </w:r>
    </w:p>
    <w:p w14:paraId="3A1BD87E" w14:textId="77777777" w:rsidR="008B655F" w:rsidRPr="00593F8C" w:rsidRDefault="008B655F" w:rsidP="008B655F">
      <w:pPr>
        <w:rPr>
          <w:rFonts w:ascii="Cambria" w:hAnsi="Cambria"/>
          <w:b/>
          <w:color w:val="FF0000"/>
        </w:rPr>
      </w:pPr>
    </w:p>
    <w:p w14:paraId="594D3BB4" w14:textId="77777777" w:rsidR="008B655F" w:rsidRPr="00593F8C" w:rsidRDefault="008B655F" w:rsidP="008B655F">
      <w:pPr>
        <w:jc w:val="both"/>
        <w:rPr>
          <w:rFonts w:ascii="Cambria" w:hAnsi="Cambria"/>
          <w:b/>
        </w:rPr>
      </w:pPr>
      <w:r w:rsidRPr="00593F8C">
        <w:rPr>
          <w:rFonts w:ascii="Cambria" w:hAnsi="Cambria"/>
          <w:b/>
          <w:color w:val="000000"/>
          <w:shd w:val="clear" w:color="auto" w:fill="FFFFFF"/>
        </w:rPr>
        <w:t xml:space="preserve">Документ, що видається за результатами підвищення кваліфікації: </w:t>
      </w:r>
      <w:r w:rsidRPr="00593F8C">
        <w:rPr>
          <w:rFonts w:ascii="Cambria" w:hAnsi="Cambria"/>
          <w:color w:val="000000"/>
          <w:shd w:val="clear" w:color="auto" w:fill="FFFFFF"/>
        </w:rPr>
        <w:t>сертифікат</w:t>
      </w:r>
    </w:p>
    <w:p w14:paraId="58488E0B" w14:textId="77777777" w:rsidR="00A848BE" w:rsidRPr="00593F8C" w:rsidRDefault="00A848BE" w:rsidP="008B655F">
      <w:pPr>
        <w:jc w:val="center"/>
        <w:rPr>
          <w:rFonts w:ascii="Cambria" w:hAnsi="Cambria"/>
          <w:b/>
        </w:rPr>
      </w:pPr>
    </w:p>
    <w:p w14:paraId="02F851BE" w14:textId="14D8B29B" w:rsidR="008B655F" w:rsidRPr="00593F8C" w:rsidRDefault="008B655F" w:rsidP="008B655F">
      <w:pPr>
        <w:jc w:val="center"/>
        <w:rPr>
          <w:rFonts w:ascii="Cambria" w:hAnsi="Cambria"/>
          <w:b/>
        </w:rPr>
      </w:pPr>
      <w:r w:rsidRPr="00593F8C">
        <w:rPr>
          <w:rFonts w:ascii="Cambria" w:hAnsi="Cambria"/>
          <w:b/>
        </w:rPr>
        <w:t>ІІ. ЗМІСТ ПРОГРАМИ</w:t>
      </w:r>
    </w:p>
    <w:p w14:paraId="0B64A857" w14:textId="77777777" w:rsidR="008B655F" w:rsidRPr="00593F8C" w:rsidRDefault="008B655F" w:rsidP="008B655F">
      <w:pPr>
        <w:jc w:val="both"/>
        <w:rPr>
          <w:rFonts w:ascii="Cambria" w:hAnsi="Cambria"/>
          <w:b/>
        </w:rPr>
      </w:pPr>
    </w:p>
    <w:p w14:paraId="2F9ABB92" w14:textId="77777777" w:rsidR="008B655F" w:rsidRPr="00593F8C" w:rsidRDefault="008B655F" w:rsidP="008B655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i/>
          <w:iCs/>
        </w:rPr>
      </w:pPr>
      <w:r w:rsidRPr="00593F8C">
        <w:rPr>
          <w:rFonts w:ascii="Cambria" w:hAnsi="Cambria"/>
          <w:b/>
          <w:bCs/>
          <w:i/>
          <w:iCs/>
        </w:rPr>
        <w:t>Інтеграційно-мотиваційне заняття</w:t>
      </w:r>
    </w:p>
    <w:p w14:paraId="5E1A8FB8" w14:textId="64290604" w:rsidR="008B655F" w:rsidRPr="00593F8C" w:rsidRDefault="008B655F" w:rsidP="008B655F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</w:rPr>
      </w:pPr>
      <w:r w:rsidRPr="00593F8C">
        <w:rPr>
          <w:rFonts w:ascii="Cambria" w:hAnsi="Cambria"/>
        </w:rPr>
        <w:t xml:space="preserve">Ознайомлення з </w:t>
      </w:r>
      <w:r w:rsidRPr="00593F8C">
        <w:rPr>
          <w:rFonts w:ascii="Cambria" w:hAnsi="Cambria"/>
          <w:color w:val="000000"/>
        </w:rPr>
        <w:t>учасниками</w:t>
      </w:r>
      <w:r w:rsidRPr="00593F8C">
        <w:rPr>
          <w:rFonts w:ascii="Cambria" w:hAnsi="Cambria"/>
        </w:rPr>
        <w:t xml:space="preserve"> та програмою навчання. Формування очікувань учасників </w:t>
      </w:r>
      <w:r w:rsidRPr="00593F8C">
        <w:rPr>
          <w:rFonts w:ascii="Cambria" w:hAnsi="Cambria"/>
          <w:b/>
          <w:i/>
          <w:iCs/>
        </w:rPr>
        <w:t>(</w:t>
      </w:r>
      <w:r w:rsidR="00A848BE" w:rsidRPr="00593F8C">
        <w:rPr>
          <w:rFonts w:ascii="Cambria" w:hAnsi="Cambria"/>
          <w:b/>
          <w:i/>
          <w:iCs/>
        </w:rPr>
        <w:t>Пр.-1)</w:t>
      </w:r>
    </w:p>
    <w:p w14:paraId="2BAC37F8" w14:textId="77777777" w:rsidR="00F30C8B" w:rsidRPr="00593F8C" w:rsidRDefault="00F30C8B" w:rsidP="008B655F">
      <w:pPr>
        <w:jc w:val="both"/>
        <w:rPr>
          <w:rFonts w:ascii="Cambria" w:hAnsi="Cambria"/>
          <w:b/>
          <w:bCs/>
        </w:rPr>
      </w:pPr>
    </w:p>
    <w:p w14:paraId="3C085F92" w14:textId="404171EB" w:rsidR="008B655F" w:rsidRPr="00593F8C" w:rsidRDefault="008B655F" w:rsidP="008B655F">
      <w:pPr>
        <w:jc w:val="both"/>
        <w:rPr>
          <w:rFonts w:ascii="Cambria" w:hAnsi="Cambria"/>
        </w:rPr>
      </w:pPr>
      <w:r w:rsidRPr="00593F8C">
        <w:rPr>
          <w:rFonts w:ascii="Cambria" w:hAnsi="Cambria"/>
          <w:b/>
          <w:bCs/>
        </w:rPr>
        <w:t xml:space="preserve">Тема 1. </w:t>
      </w:r>
      <w:r w:rsidR="00294AD2" w:rsidRPr="00593F8C">
        <w:rPr>
          <w:rFonts w:ascii="Cambria" w:hAnsi="Cambria"/>
          <w:b/>
          <w:bCs/>
        </w:rPr>
        <w:t xml:space="preserve">Зміна освітніх результатів у 5-6 класах НУШ. </w:t>
      </w:r>
      <w:r w:rsidRPr="00593F8C">
        <w:rPr>
          <w:rFonts w:ascii="Cambria" w:hAnsi="Cambria"/>
          <w:b/>
          <w:bCs/>
        </w:rPr>
        <w:t>Здобутки та перешкоди  у реалізації ДСБО у 5-6 класах (адаптивний цикл базової середньої освіти). Ієрархія освітніх результатів ДСБО</w:t>
      </w:r>
      <w:r w:rsidRPr="00593F8C">
        <w:rPr>
          <w:rFonts w:ascii="Cambria" w:hAnsi="Cambria"/>
        </w:rPr>
        <w:t xml:space="preserve"> (</w:t>
      </w:r>
      <w:r w:rsidR="00294AD2" w:rsidRPr="00593F8C">
        <w:rPr>
          <w:rFonts w:ascii="Cambria" w:hAnsi="Cambria"/>
          <w:b/>
          <w:bCs/>
        </w:rPr>
        <w:t>Л.-1,</w:t>
      </w:r>
      <w:r w:rsidRPr="00593F8C">
        <w:rPr>
          <w:rFonts w:ascii="Cambria" w:hAnsi="Cambria"/>
          <w:b/>
          <w:bCs/>
        </w:rPr>
        <w:t>Пр.-2</w:t>
      </w:r>
      <w:r w:rsidRPr="00593F8C">
        <w:rPr>
          <w:rFonts w:ascii="Cambria" w:hAnsi="Cambria"/>
        </w:rPr>
        <w:t>)</w:t>
      </w:r>
    </w:p>
    <w:p w14:paraId="786D524D" w14:textId="77777777" w:rsidR="00294AD2" w:rsidRPr="00593F8C" w:rsidRDefault="00294AD2" w:rsidP="0071011C">
      <w:pPr>
        <w:jc w:val="center"/>
        <w:rPr>
          <w:rFonts w:ascii="Cambria" w:hAnsi="Cambria"/>
          <w:b/>
          <w:i/>
        </w:rPr>
      </w:pPr>
    </w:p>
    <w:p w14:paraId="5CD7A3C2" w14:textId="77777777" w:rsidR="00294AD2" w:rsidRPr="00593F8C" w:rsidRDefault="00294AD2" w:rsidP="00294AD2">
      <w:pPr>
        <w:jc w:val="center"/>
        <w:rPr>
          <w:rFonts w:ascii="Cambria" w:hAnsi="Cambria"/>
        </w:rPr>
      </w:pPr>
      <w:r w:rsidRPr="00593F8C">
        <w:rPr>
          <w:rFonts w:ascii="Cambria" w:hAnsi="Cambria"/>
          <w:b/>
          <w:i/>
        </w:rPr>
        <w:t>План лекційного заняття (1 год.):</w:t>
      </w:r>
    </w:p>
    <w:p w14:paraId="17250157" w14:textId="77777777" w:rsidR="00294AD2" w:rsidRPr="00593F8C" w:rsidRDefault="008B655F" w:rsidP="00294AD2">
      <w:pPr>
        <w:jc w:val="both"/>
        <w:rPr>
          <w:rFonts w:ascii="Cambria" w:hAnsi="Cambria"/>
          <w:bCs/>
          <w:iCs/>
        </w:rPr>
      </w:pPr>
      <w:r w:rsidRPr="00593F8C">
        <w:rPr>
          <w:rFonts w:ascii="Cambria" w:hAnsi="Cambria"/>
          <w:bCs/>
          <w:iCs/>
        </w:rPr>
        <w:t xml:space="preserve">1.1. </w:t>
      </w:r>
      <w:r w:rsidR="00294AD2" w:rsidRPr="00593F8C">
        <w:rPr>
          <w:rFonts w:ascii="Cambria" w:hAnsi="Cambria"/>
        </w:rPr>
        <w:t>Виклики в середній освіті, пов’язані із зміною освітніх результатів, сучасного інформаційного середовища, ШІ.</w:t>
      </w:r>
    </w:p>
    <w:p w14:paraId="062A12EF" w14:textId="77777777" w:rsidR="00294AD2" w:rsidRPr="00593F8C" w:rsidRDefault="00294AD2" w:rsidP="008B655F">
      <w:pPr>
        <w:rPr>
          <w:rFonts w:ascii="Cambria" w:hAnsi="Cambria"/>
          <w:bCs/>
          <w:iCs/>
        </w:rPr>
      </w:pPr>
    </w:p>
    <w:p w14:paraId="3638FD1C" w14:textId="4352FD41" w:rsidR="00294AD2" w:rsidRPr="00593F8C" w:rsidRDefault="00294AD2" w:rsidP="00294AD2">
      <w:pPr>
        <w:jc w:val="center"/>
        <w:rPr>
          <w:rFonts w:ascii="Cambria" w:hAnsi="Cambria"/>
          <w:b/>
          <w:i/>
        </w:rPr>
      </w:pPr>
      <w:r w:rsidRPr="00593F8C">
        <w:rPr>
          <w:rFonts w:ascii="Cambria" w:hAnsi="Cambria"/>
          <w:b/>
          <w:i/>
        </w:rPr>
        <w:t>План практичного заняття (2 год.):</w:t>
      </w:r>
    </w:p>
    <w:p w14:paraId="1F693DF9" w14:textId="4116EF11" w:rsidR="008B655F" w:rsidRPr="00593F8C" w:rsidRDefault="008B655F" w:rsidP="008B655F">
      <w:pPr>
        <w:jc w:val="both"/>
        <w:rPr>
          <w:rFonts w:ascii="Cambria" w:hAnsi="Cambria"/>
          <w:bCs/>
          <w:iCs/>
        </w:rPr>
      </w:pPr>
      <w:r w:rsidRPr="00593F8C">
        <w:rPr>
          <w:rFonts w:ascii="Cambria" w:hAnsi="Cambria"/>
          <w:bCs/>
          <w:iCs/>
        </w:rPr>
        <w:t xml:space="preserve">1.2. </w:t>
      </w:r>
      <w:r w:rsidR="0071011C" w:rsidRPr="00593F8C">
        <w:rPr>
          <w:rFonts w:ascii="Cambria" w:hAnsi="Cambria"/>
          <w:bCs/>
          <w:iCs/>
        </w:rPr>
        <w:t xml:space="preserve">Результати впровадження </w:t>
      </w:r>
      <w:proofErr w:type="spellStart"/>
      <w:r w:rsidR="0071011C" w:rsidRPr="00593F8C">
        <w:rPr>
          <w:rFonts w:ascii="Cambria" w:hAnsi="Cambria"/>
          <w:bCs/>
          <w:iCs/>
        </w:rPr>
        <w:t>компетентнісного</w:t>
      </w:r>
      <w:proofErr w:type="spellEnd"/>
      <w:r w:rsidR="0071011C" w:rsidRPr="00593F8C">
        <w:rPr>
          <w:rFonts w:ascii="Cambria" w:hAnsi="Cambria"/>
          <w:bCs/>
          <w:iCs/>
        </w:rPr>
        <w:t xml:space="preserve"> навчання згідно концепції НУШ. </w:t>
      </w:r>
      <w:r w:rsidR="00F30C8B" w:rsidRPr="00593F8C">
        <w:rPr>
          <w:rFonts w:ascii="Cambria" w:hAnsi="Cambria"/>
          <w:bCs/>
          <w:iCs/>
        </w:rPr>
        <w:t>Аналіз  здобутків та викликів  впровадження вимог ДСБО у практиці щоденного викладання.</w:t>
      </w:r>
      <w:r w:rsidR="002233CC" w:rsidRPr="00593F8C">
        <w:rPr>
          <w:rFonts w:ascii="Cambria" w:hAnsi="Cambria"/>
          <w:bCs/>
          <w:iCs/>
        </w:rPr>
        <w:t xml:space="preserve"> </w:t>
      </w:r>
    </w:p>
    <w:p w14:paraId="4C8AE40A" w14:textId="43B5151D" w:rsidR="008B655F" w:rsidRPr="00593F8C" w:rsidRDefault="00294AD2" w:rsidP="00A848BE">
      <w:pPr>
        <w:rPr>
          <w:rFonts w:ascii="Cambria" w:hAnsi="Cambria"/>
          <w:bCs/>
          <w:iCs/>
        </w:rPr>
      </w:pPr>
      <w:r w:rsidRPr="00593F8C">
        <w:rPr>
          <w:rFonts w:ascii="Cambria" w:hAnsi="Cambria"/>
          <w:bCs/>
          <w:iCs/>
        </w:rPr>
        <w:t>1.3. Компетентність як динамічна сукупність знань, вмінь та ставлень. Ієрархія освітніх результатів та їх взаємопов’язаність. Індексація освітніх результатів та орієнтирів для оцінювання</w:t>
      </w:r>
    </w:p>
    <w:p w14:paraId="075B3E1C" w14:textId="77777777" w:rsidR="008B655F" w:rsidRPr="00593F8C" w:rsidRDefault="008B655F" w:rsidP="008B655F">
      <w:pPr>
        <w:rPr>
          <w:rFonts w:ascii="Cambria" w:hAnsi="Cambria"/>
          <w:bCs/>
          <w:iCs/>
        </w:rPr>
      </w:pPr>
    </w:p>
    <w:p w14:paraId="23645262" w14:textId="5133FDBE" w:rsidR="00294AD2" w:rsidRPr="00593F8C" w:rsidRDefault="001F6565" w:rsidP="008B655F">
      <w:pPr>
        <w:jc w:val="both"/>
        <w:rPr>
          <w:rFonts w:ascii="Cambria" w:hAnsi="Cambria"/>
          <w:b/>
          <w:bCs/>
        </w:rPr>
      </w:pPr>
      <w:r w:rsidRPr="00593F8C">
        <w:rPr>
          <w:rFonts w:ascii="Cambria" w:hAnsi="Cambria"/>
          <w:b/>
          <w:bCs/>
        </w:rPr>
        <w:t xml:space="preserve">Тема </w:t>
      </w:r>
      <w:r w:rsidR="00702411">
        <w:rPr>
          <w:rFonts w:ascii="Cambria" w:hAnsi="Cambria"/>
          <w:b/>
          <w:bCs/>
        </w:rPr>
        <w:t>2</w:t>
      </w:r>
      <w:r w:rsidRPr="00593F8C">
        <w:rPr>
          <w:rFonts w:ascii="Cambria" w:hAnsi="Cambria"/>
          <w:b/>
          <w:bCs/>
        </w:rPr>
        <w:t xml:space="preserve">. Психологія пізнавальних процесів у сучасних умовах. Потреба та можливості у подоланні освітніх втрат: переваги </w:t>
      </w:r>
      <w:proofErr w:type="spellStart"/>
      <w:r w:rsidRPr="00593F8C">
        <w:rPr>
          <w:rFonts w:ascii="Cambria" w:hAnsi="Cambria"/>
          <w:b/>
          <w:bCs/>
        </w:rPr>
        <w:t>компетентнісної</w:t>
      </w:r>
      <w:proofErr w:type="spellEnd"/>
      <w:r w:rsidRPr="00593F8C">
        <w:rPr>
          <w:rFonts w:ascii="Cambria" w:hAnsi="Cambria"/>
          <w:b/>
          <w:bCs/>
        </w:rPr>
        <w:t xml:space="preserve"> моделі навчання.  (Л.-2 Пр. - </w:t>
      </w:r>
      <w:r w:rsidR="00A848BE" w:rsidRPr="00593F8C">
        <w:rPr>
          <w:rFonts w:ascii="Cambria" w:hAnsi="Cambria"/>
          <w:b/>
          <w:bCs/>
        </w:rPr>
        <w:t>2</w:t>
      </w:r>
      <w:r w:rsidRPr="00593F8C">
        <w:rPr>
          <w:rFonts w:ascii="Cambria" w:hAnsi="Cambria"/>
          <w:b/>
          <w:bCs/>
        </w:rPr>
        <w:t xml:space="preserve">) </w:t>
      </w:r>
    </w:p>
    <w:p w14:paraId="20BB7482" w14:textId="77777777" w:rsidR="00AD73CA" w:rsidRPr="00593F8C" w:rsidRDefault="00AD73CA" w:rsidP="001F6565">
      <w:pPr>
        <w:jc w:val="center"/>
        <w:rPr>
          <w:rFonts w:ascii="Cambria" w:hAnsi="Cambria"/>
          <w:b/>
          <w:i/>
        </w:rPr>
      </w:pPr>
    </w:p>
    <w:p w14:paraId="3A8DF3B7" w14:textId="50CE9874" w:rsidR="001F6565" w:rsidRPr="00593F8C" w:rsidRDefault="001F6565" w:rsidP="001F6565">
      <w:pPr>
        <w:jc w:val="center"/>
        <w:rPr>
          <w:rFonts w:ascii="Cambria" w:hAnsi="Cambria"/>
        </w:rPr>
      </w:pPr>
      <w:r w:rsidRPr="00593F8C">
        <w:rPr>
          <w:rFonts w:ascii="Cambria" w:hAnsi="Cambria"/>
          <w:b/>
          <w:i/>
        </w:rPr>
        <w:t>План лекційного заняття (</w:t>
      </w:r>
      <w:r w:rsidR="002233CC" w:rsidRPr="00593F8C">
        <w:rPr>
          <w:rFonts w:ascii="Cambria" w:hAnsi="Cambria"/>
          <w:b/>
          <w:i/>
        </w:rPr>
        <w:t>2</w:t>
      </w:r>
      <w:r w:rsidRPr="00593F8C">
        <w:rPr>
          <w:rFonts w:ascii="Cambria" w:hAnsi="Cambria"/>
          <w:b/>
          <w:i/>
        </w:rPr>
        <w:t xml:space="preserve"> год.):</w:t>
      </w:r>
    </w:p>
    <w:p w14:paraId="75FCF23E" w14:textId="05C8B2FD" w:rsidR="001F6565" w:rsidRPr="00593F8C" w:rsidRDefault="00702411" w:rsidP="001F6565">
      <w:pPr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>2</w:t>
      </w:r>
      <w:r w:rsidR="001F6565" w:rsidRPr="00593F8C">
        <w:rPr>
          <w:rFonts w:ascii="Cambria" w:hAnsi="Cambria"/>
          <w:color w:val="000000"/>
          <w:shd w:val="clear" w:color="auto" w:fill="FFFFFF"/>
        </w:rPr>
        <w:t>.1 Психологічні  вікові особливості школярів 10-12, 13-14 років</w:t>
      </w:r>
      <w:r w:rsidR="002233CC" w:rsidRPr="00593F8C">
        <w:rPr>
          <w:rFonts w:ascii="Cambria" w:hAnsi="Cambria"/>
          <w:color w:val="000000"/>
          <w:shd w:val="clear" w:color="auto" w:fill="FFFFFF"/>
        </w:rPr>
        <w:t xml:space="preserve"> та їх вплив на організацію освітнього процесу. </w:t>
      </w:r>
    </w:p>
    <w:p w14:paraId="4FD93024" w14:textId="214448B1" w:rsidR="001F6565" w:rsidRPr="00593F8C" w:rsidRDefault="001F6565" w:rsidP="001F6565">
      <w:pPr>
        <w:rPr>
          <w:rFonts w:ascii="Cambria" w:hAnsi="Cambria"/>
          <w:color w:val="000000"/>
          <w:shd w:val="clear" w:color="auto" w:fill="FFFFFF"/>
        </w:rPr>
      </w:pPr>
      <w:r w:rsidRPr="00593F8C">
        <w:rPr>
          <w:rFonts w:ascii="Cambria" w:hAnsi="Cambria"/>
          <w:color w:val="000000"/>
          <w:shd w:val="clear" w:color="auto" w:fill="FFFFFF"/>
        </w:rPr>
        <w:t>3.2. Психологія навчання, особливості пізнавальних процесів  школярів   в умовах стресу війни та зміни інформаційного середовища.</w:t>
      </w:r>
      <w:r w:rsidR="002233CC" w:rsidRPr="00593F8C">
        <w:rPr>
          <w:rFonts w:ascii="Cambria" w:hAnsi="Cambria"/>
          <w:color w:val="000000"/>
          <w:shd w:val="clear" w:color="auto" w:fill="FFFFFF"/>
        </w:rPr>
        <w:t xml:space="preserve"> Суть та причини освітніх втрат.  </w:t>
      </w:r>
    </w:p>
    <w:p w14:paraId="2023BC64" w14:textId="77777777" w:rsidR="001F6565" w:rsidRPr="00593F8C" w:rsidRDefault="001F6565" w:rsidP="001F6565">
      <w:pPr>
        <w:rPr>
          <w:rFonts w:ascii="Cambria" w:hAnsi="Cambria"/>
          <w:b/>
          <w:bCs/>
          <w:i/>
        </w:rPr>
      </w:pPr>
    </w:p>
    <w:p w14:paraId="4DE88BA6" w14:textId="31FCF1E8" w:rsidR="001F6565" w:rsidRPr="00593F8C" w:rsidRDefault="001F6565" w:rsidP="001F6565">
      <w:pPr>
        <w:jc w:val="center"/>
        <w:rPr>
          <w:rFonts w:ascii="Cambria" w:hAnsi="Cambria"/>
          <w:b/>
          <w:i/>
        </w:rPr>
      </w:pPr>
      <w:r w:rsidRPr="00593F8C">
        <w:rPr>
          <w:rFonts w:ascii="Cambria" w:hAnsi="Cambria"/>
          <w:b/>
          <w:i/>
        </w:rPr>
        <w:t xml:space="preserve">План практичного заняття (2 </w:t>
      </w:r>
      <w:proofErr w:type="spellStart"/>
      <w:r w:rsidRPr="00593F8C">
        <w:rPr>
          <w:rFonts w:ascii="Cambria" w:hAnsi="Cambria"/>
          <w:b/>
          <w:i/>
        </w:rPr>
        <w:t>год</w:t>
      </w:r>
      <w:proofErr w:type="spellEnd"/>
      <w:r w:rsidRPr="00593F8C">
        <w:rPr>
          <w:rFonts w:ascii="Cambria" w:hAnsi="Cambria"/>
          <w:b/>
          <w:i/>
        </w:rPr>
        <w:t>)</w:t>
      </w:r>
    </w:p>
    <w:p w14:paraId="1089C155" w14:textId="067693DC" w:rsidR="00294AD2" w:rsidRPr="00593F8C" w:rsidRDefault="00702411" w:rsidP="008B655F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="001F6565" w:rsidRPr="00593F8C">
        <w:rPr>
          <w:rFonts w:ascii="Cambria" w:hAnsi="Cambria"/>
        </w:rPr>
        <w:t>.</w:t>
      </w:r>
      <w:r w:rsidR="00593F8C" w:rsidRPr="00593F8C">
        <w:rPr>
          <w:rFonts w:ascii="Cambria" w:hAnsi="Cambria"/>
        </w:rPr>
        <w:t>3</w:t>
      </w:r>
      <w:r w:rsidR="001F6565" w:rsidRPr="00593F8C">
        <w:rPr>
          <w:rFonts w:ascii="Cambria" w:hAnsi="Cambria"/>
        </w:rPr>
        <w:t xml:space="preserve">. Освітні втрати та їх вплив на корекцію навчальних програм: підходи до організацій змісту, планування досягнення освітніх результатів та формування наскрізних вмінь. </w:t>
      </w:r>
    </w:p>
    <w:p w14:paraId="28EEB08D" w14:textId="0F2288CC" w:rsidR="00294AD2" w:rsidRPr="00593F8C" w:rsidRDefault="00702411" w:rsidP="008B655F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2</w:t>
      </w:r>
      <w:r w:rsidR="001F6565" w:rsidRPr="00593F8C">
        <w:rPr>
          <w:rFonts w:ascii="Cambria" w:hAnsi="Cambria"/>
        </w:rPr>
        <w:t>.</w:t>
      </w:r>
      <w:r w:rsidR="00593F8C" w:rsidRPr="00593F8C">
        <w:rPr>
          <w:rFonts w:ascii="Cambria" w:hAnsi="Cambria"/>
        </w:rPr>
        <w:t>4</w:t>
      </w:r>
      <w:r w:rsidR="001F6565" w:rsidRPr="00593F8C">
        <w:rPr>
          <w:rFonts w:ascii="Cambria" w:hAnsi="Cambria"/>
        </w:rPr>
        <w:t xml:space="preserve">. Алгоритм діяльності вчителя з подолання освітніх втрат в галузі історичної та громадянської освіти. </w:t>
      </w:r>
      <w:r w:rsidR="00294AD2" w:rsidRPr="00593F8C">
        <w:rPr>
          <w:rFonts w:ascii="Cambria" w:hAnsi="Cambria"/>
        </w:rPr>
        <w:t>Планування освітнього процесу та прогнозування його результату.</w:t>
      </w:r>
      <w:r w:rsidR="00AD73CA" w:rsidRPr="00593F8C">
        <w:rPr>
          <w:rFonts w:ascii="Cambria" w:hAnsi="Cambria"/>
        </w:rPr>
        <w:t xml:space="preserve"> Наступність та системність у досягненні освітніх результатів.</w:t>
      </w:r>
    </w:p>
    <w:p w14:paraId="0FD7C517" w14:textId="63B0C07F" w:rsidR="002233CC" w:rsidRPr="00593F8C" w:rsidRDefault="002233CC" w:rsidP="008B655F">
      <w:pPr>
        <w:jc w:val="both"/>
        <w:rPr>
          <w:rFonts w:ascii="Cambria" w:hAnsi="Cambria"/>
        </w:rPr>
      </w:pPr>
    </w:p>
    <w:p w14:paraId="323F2688" w14:textId="45EDAD68" w:rsidR="00702411" w:rsidRPr="00593F8C" w:rsidRDefault="00702411" w:rsidP="00702411">
      <w:pPr>
        <w:pStyle w:val="aa"/>
        <w:spacing w:line="240" w:lineRule="auto"/>
        <w:rPr>
          <w:rFonts w:ascii="Cambria" w:hAnsi="Cambria"/>
          <w:b/>
          <w:sz w:val="24"/>
          <w:szCs w:val="24"/>
        </w:rPr>
      </w:pPr>
      <w:r w:rsidRPr="00593F8C">
        <w:rPr>
          <w:rFonts w:ascii="Cambria" w:hAnsi="Cambria"/>
          <w:b/>
          <w:bCs/>
          <w:sz w:val="24"/>
          <w:szCs w:val="24"/>
        </w:rPr>
        <w:t xml:space="preserve">Тема </w:t>
      </w:r>
      <w:r>
        <w:rPr>
          <w:rFonts w:ascii="Cambria" w:hAnsi="Cambria"/>
          <w:b/>
          <w:bCs/>
          <w:sz w:val="24"/>
          <w:szCs w:val="24"/>
        </w:rPr>
        <w:t>3</w:t>
      </w:r>
      <w:r w:rsidRPr="00593F8C">
        <w:rPr>
          <w:rFonts w:ascii="Cambria" w:hAnsi="Cambria"/>
          <w:b/>
          <w:bCs/>
          <w:sz w:val="24"/>
          <w:szCs w:val="24"/>
        </w:rPr>
        <w:t xml:space="preserve">. </w:t>
      </w:r>
      <w:r w:rsidRPr="00593F8C">
        <w:rPr>
          <w:rFonts w:ascii="Cambria" w:eastAsia="Times New Roman" w:hAnsi="Cambria" w:cs="Times New Roman"/>
          <w:b/>
          <w:bCs/>
          <w:sz w:val="24"/>
          <w:szCs w:val="24"/>
        </w:rPr>
        <w:t>Розуміння педагогічної лексики та її втілення в діяльності учителя на уроці</w:t>
      </w:r>
      <w:r w:rsidRPr="00593F8C">
        <w:rPr>
          <w:rFonts w:ascii="Cambria" w:eastAsia="Times New Roman" w:hAnsi="Cambria" w:cs="Times New Roman"/>
          <w:sz w:val="24"/>
          <w:szCs w:val="24"/>
        </w:rPr>
        <w:t>.</w:t>
      </w:r>
      <w:r w:rsidRPr="00593F8C">
        <w:rPr>
          <w:rFonts w:ascii="Cambria" w:hAnsi="Cambria"/>
          <w:b/>
          <w:sz w:val="24"/>
          <w:szCs w:val="24"/>
        </w:rPr>
        <w:t xml:space="preserve"> (</w:t>
      </w:r>
      <w:proofErr w:type="spellStart"/>
      <w:r w:rsidRPr="00593F8C">
        <w:rPr>
          <w:rFonts w:ascii="Cambria" w:hAnsi="Cambria"/>
          <w:b/>
          <w:sz w:val="24"/>
          <w:szCs w:val="24"/>
        </w:rPr>
        <w:t>Пр.-</w:t>
      </w:r>
      <w:proofErr w:type="spellEnd"/>
      <w:r w:rsidRPr="00593F8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4</w:t>
      </w:r>
      <w:r w:rsidRPr="00593F8C">
        <w:rPr>
          <w:rFonts w:ascii="Cambria" w:hAnsi="Cambria"/>
          <w:b/>
          <w:sz w:val="24"/>
          <w:szCs w:val="24"/>
        </w:rPr>
        <w:t>)</w:t>
      </w:r>
    </w:p>
    <w:p w14:paraId="3BB5FB4F" w14:textId="77777777" w:rsidR="00702411" w:rsidRPr="00593F8C" w:rsidRDefault="00702411" w:rsidP="00702411">
      <w:pPr>
        <w:jc w:val="center"/>
        <w:rPr>
          <w:rFonts w:ascii="Cambria" w:hAnsi="Cambria"/>
          <w:b/>
          <w:i/>
        </w:rPr>
      </w:pPr>
      <w:r w:rsidRPr="00593F8C">
        <w:rPr>
          <w:rFonts w:ascii="Cambria" w:hAnsi="Cambria"/>
          <w:b/>
          <w:i/>
        </w:rPr>
        <w:t>План практичного заняття (</w:t>
      </w:r>
      <w:r>
        <w:rPr>
          <w:rFonts w:ascii="Cambria" w:hAnsi="Cambria"/>
          <w:b/>
          <w:i/>
        </w:rPr>
        <w:t>4</w:t>
      </w:r>
      <w:r w:rsidRPr="00593F8C">
        <w:rPr>
          <w:rFonts w:ascii="Cambria" w:hAnsi="Cambria"/>
          <w:b/>
          <w:i/>
        </w:rPr>
        <w:t xml:space="preserve"> </w:t>
      </w:r>
      <w:proofErr w:type="spellStart"/>
      <w:r w:rsidRPr="00593F8C">
        <w:rPr>
          <w:rFonts w:ascii="Cambria" w:hAnsi="Cambria"/>
          <w:b/>
          <w:i/>
        </w:rPr>
        <w:t>год</w:t>
      </w:r>
      <w:proofErr w:type="spellEnd"/>
      <w:r w:rsidRPr="00593F8C">
        <w:rPr>
          <w:rFonts w:ascii="Cambria" w:hAnsi="Cambria"/>
          <w:b/>
          <w:i/>
        </w:rPr>
        <w:t>)</w:t>
      </w:r>
      <w:r>
        <w:rPr>
          <w:rFonts w:ascii="Cambria" w:hAnsi="Cambria"/>
          <w:b/>
          <w:i/>
        </w:rPr>
        <w:t>:</w:t>
      </w:r>
    </w:p>
    <w:p w14:paraId="4F76DF9D" w14:textId="77777777" w:rsidR="00702411" w:rsidRPr="00593F8C" w:rsidRDefault="00702411" w:rsidP="00702411">
      <w:pPr>
        <w:rPr>
          <w:rFonts w:ascii="Cambria" w:hAnsi="Cambria"/>
          <w:iCs/>
        </w:rPr>
      </w:pPr>
      <w:r>
        <w:rPr>
          <w:rFonts w:ascii="Cambria" w:hAnsi="Cambria"/>
          <w:iCs/>
        </w:rPr>
        <w:t>3</w:t>
      </w:r>
      <w:r w:rsidRPr="00593F8C">
        <w:rPr>
          <w:rFonts w:ascii="Cambria" w:hAnsi="Cambria"/>
          <w:iCs/>
        </w:rPr>
        <w:t xml:space="preserve">.1. Роль коректного методичного супроводу освітнього процесу для реалізації </w:t>
      </w:r>
      <w:proofErr w:type="spellStart"/>
      <w:r w:rsidRPr="00593F8C">
        <w:rPr>
          <w:rFonts w:ascii="Cambria" w:hAnsi="Cambria"/>
          <w:iCs/>
        </w:rPr>
        <w:t>діяльнісного</w:t>
      </w:r>
      <w:proofErr w:type="spellEnd"/>
      <w:r w:rsidRPr="00593F8C">
        <w:rPr>
          <w:rFonts w:ascii="Cambria" w:hAnsi="Cambria"/>
          <w:iCs/>
        </w:rPr>
        <w:t xml:space="preserve"> підходу та </w:t>
      </w:r>
      <w:proofErr w:type="spellStart"/>
      <w:r w:rsidRPr="00593F8C">
        <w:rPr>
          <w:rFonts w:ascii="Cambria" w:hAnsi="Cambria"/>
          <w:iCs/>
        </w:rPr>
        <w:t>компетентнісного</w:t>
      </w:r>
      <w:proofErr w:type="spellEnd"/>
      <w:r w:rsidRPr="00593F8C">
        <w:rPr>
          <w:rFonts w:ascii="Cambria" w:hAnsi="Cambria"/>
          <w:iCs/>
        </w:rPr>
        <w:t xml:space="preserve"> навчання у 5-6 класах НУШ. Методи, прийоми, технології, навчальні стратегії: розуміння особливостей застосування. </w:t>
      </w:r>
    </w:p>
    <w:p w14:paraId="1E6D62AD" w14:textId="77777777" w:rsidR="00702411" w:rsidRPr="00593F8C" w:rsidRDefault="00702411" w:rsidP="00702411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593F8C">
        <w:rPr>
          <w:rFonts w:ascii="Cambria" w:hAnsi="Cambria"/>
        </w:rPr>
        <w:t xml:space="preserve">.2. Аналіз пропонованих модельних програм та підручників для 5-6 класів  інтегрованих курсів ГІО з точки зору реалізації змістових ліній освітньої галузі та </w:t>
      </w:r>
      <w:proofErr w:type="spellStart"/>
      <w:r w:rsidRPr="00593F8C">
        <w:rPr>
          <w:rFonts w:ascii="Cambria" w:hAnsi="Cambria"/>
        </w:rPr>
        <w:t>компетентнісного</w:t>
      </w:r>
      <w:proofErr w:type="spellEnd"/>
      <w:r w:rsidRPr="00593F8C">
        <w:rPr>
          <w:rFonts w:ascii="Cambria" w:hAnsi="Cambria"/>
        </w:rPr>
        <w:t xml:space="preserve"> потенціалу галузі. Робота з документами. </w:t>
      </w:r>
    </w:p>
    <w:p w14:paraId="656F5C1D" w14:textId="77777777" w:rsidR="00702411" w:rsidRPr="00593F8C" w:rsidRDefault="00702411" w:rsidP="00702411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593F8C">
        <w:rPr>
          <w:rFonts w:ascii="Cambria" w:hAnsi="Cambria"/>
        </w:rPr>
        <w:t xml:space="preserve">.3. Відповідність змісту, пропонованих видів навчальної діяльності  та запланованих освітніх результатів. Робота з матеріалами параграфів. </w:t>
      </w:r>
    </w:p>
    <w:p w14:paraId="7C2DB97F" w14:textId="01322BBC" w:rsidR="00702411" w:rsidRDefault="00702411" w:rsidP="00702411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593F8C">
        <w:rPr>
          <w:rFonts w:ascii="Cambria" w:hAnsi="Cambria"/>
        </w:rPr>
        <w:t xml:space="preserve">.4. «Традиційні» та «інноваційні» методи навчання: переваги та перешкоди  використання.  </w:t>
      </w:r>
    </w:p>
    <w:p w14:paraId="7CC482AA" w14:textId="77777777" w:rsidR="00702411" w:rsidRPr="00593F8C" w:rsidRDefault="00702411" w:rsidP="00702411">
      <w:pPr>
        <w:jc w:val="both"/>
        <w:rPr>
          <w:rFonts w:ascii="Cambria" w:hAnsi="Cambria"/>
        </w:rPr>
      </w:pPr>
    </w:p>
    <w:p w14:paraId="40843673" w14:textId="4FE5CBD4" w:rsidR="00A623D7" w:rsidRPr="00593F8C" w:rsidRDefault="00A623D7" w:rsidP="00A623D7">
      <w:pPr>
        <w:jc w:val="both"/>
        <w:rPr>
          <w:rFonts w:ascii="Cambria" w:hAnsi="Cambria"/>
          <w:b/>
          <w:bCs/>
        </w:rPr>
      </w:pPr>
      <w:r w:rsidRPr="00593F8C">
        <w:rPr>
          <w:rFonts w:ascii="Cambria" w:hAnsi="Cambria"/>
          <w:b/>
          <w:bCs/>
        </w:rPr>
        <w:t>Тема 4. Наскрізні вміння та їх формування сучасними освітніми засобами. Актуальні педагогічні прийоми (</w:t>
      </w:r>
      <w:r w:rsidR="00A848BE" w:rsidRPr="00593F8C">
        <w:rPr>
          <w:rFonts w:ascii="Cambria" w:hAnsi="Cambria"/>
          <w:b/>
          <w:bCs/>
        </w:rPr>
        <w:t>Пр.</w:t>
      </w:r>
      <w:r w:rsidRPr="00593F8C">
        <w:rPr>
          <w:rFonts w:ascii="Cambria" w:hAnsi="Cambria"/>
          <w:b/>
          <w:bCs/>
        </w:rPr>
        <w:t>-</w:t>
      </w:r>
      <w:r w:rsidR="00A848BE" w:rsidRPr="00593F8C">
        <w:rPr>
          <w:rFonts w:ascii="Cambria" w:hAnsi="Cambria"/>
          <w:b/>
          <w:bCs/>
        </w:rPr>
        <w:t>3</w:t>
      </w:r>
      <w:r w:rsidRPr="00593F8C">
        <w:rPr>
          <w:rFonts w:ascii="Cambria" w:hAnsi="Cambria"/>
          <w:b/>
          <w:bCs/>
        </w:rPr>
        <w:t>)</w:t>
      </w:r>
    </w:p>
    <w:p w14:paraId="61C6F5FF" w14:textId="3E150A22" w:rsidR="00A623D7" w:rsidRPr="00593F8C" w:rsidRDefault="00A623D7" w:rsidP="00A623D7">
      <w:pPr>
        <w:jc w:val="both"/>
        <w:rPr>
          <w:rFonts w:ascii="Cambria" w:hAnsi="Cambria"/>
        </w:rPr>
      </w:pPr>
      <w:r w:rsidRPr="00593F8C">
        <w:rPr>
          <w:rFonts w:ascii="Cambria" w:hAnsi="Cambria"/>
        </w:rPr>
        <w:t>4.1.</w:t>
      </w:r>
      <w:r w:rsidRPr="007C56A8">
        <w:rPr>
          <w:rFonts w:ascii="Cambria" w:hAnsi="Cambria"/>
        </w:rPr>
        <w:t xml:space="preserve"> </w:t>
      </w:r>
      <w:r w:rsidRPr="00593F8C">
        <w:rPr>
          <w:rFonts w:ascii="Cambria" w:hAnsi="Cambria"/>
        </w:rPr>
        <w:t xml:space="preserve">Читання з розумінням – ключове наскрізне вміння. Проблеми </w:t>
      </w:r>
      <w:r w:rsidR="00A848BE" w:rsidRPr="00593F8C">
        <w:rPr>
          <w:rFonts w:ascii="Cambria" w:hAnsi="Cambria"/>
        </w:rPr>
        <w:t xml:space="preserve">ефективного </w:t>
      </w:r>
      <w:r w:rsidRPr="00593F8C">
        <w:rPr>
          <w:rFonts w:ascii="Cambria" w:hAnsi="Cambria"/>
        </w:rPr>
        <w:t>читання як діяльності.</w:t>
      </w:r>
    </w:p>
    <w:p w14:paraId="71648941" w14:textId="77777777" w:rsidR="00A848BE" w:rsidRPr="00593F8C" w:rsidRDefault="00A623D7" w:rsidP="00A623D7">
      <w:pPr>
        <w:jc w:val="both"/>
        <w:rPr>
          <w:rFonts w:ascii="Cambria" w:hAnsi="Cambria"/>
        </w:rPr>
      </w:pPr>
      <w:r w:rsidRPr="00593F8C">
        <w:rPr>
          <w:rFonts w:ascii="Cambria" w:hAnsi="Cambria"/>
        </w:rPr>
        <w:t xml:space="preserve">4.2. </w:t>
      </w:r>
      <w:r w:rsidR="00A848BE" w:rsidRPr="00593F8C">
        <w:rPr>
          <w:rFonts w:ascii="Cambria" w:hAnsi="Cambria"/>
        </w:rPr>
        <w:t xml:space="preserve">Ознаки розуміння тексту. Роль читання з розумінням у формуванні інших наскрізних вмінь та досягнення освітніх результатів ДСБО. </w:t>
      </w:r>
    </w:p>
    <w:p w14:paraId="09507B80" w14:textId="202234E3" w:rsidR="00A623D7" w:rsidRPr="00593F8C" w:rsidRDefault="00A848BE" w:rsidP="00A623D7">
      <w:pPr>
        <w:jc w:val="both"/>
        <w:rPr>
          <w:rFonts w:ascii="Cambria" w:hAnsi="Cambria"/>
        </w:rPr>
      </w:pPr>
      <w:r w:rsidRPr="00593F8C">
        <w:rPr>
          <w:rFonts w:ascii="Cambria" w:hAnsi="Cambria"/>
        </w:rPr>
        <w:t>4.3. Методи і прийому розвитку читання з розумінням. Предметно-методична компетентність вчителя, його управлінська та прогностична компетентності у формуванні наскрізних вмінь .</w:t>
      </w:r>
    </w:p>
    <w:p w14:paraId="29F69989" w14:textId="7D1AAA42" w:rsidR="00294AD2" w:rsidRPr="00593F8C" w:rsidRDefault="00294AD2" w:rsidP="008B655F">
      <w:pPr>
        <w:jc w:val="both"/>
        <w:rPr>
          <w:rFonts w:ascii="Cambria" w:hAnsi="Cambria"/>
        </w:rPr>
      </w:pPr>
    </w:p>
    <w:p w14:paraId="77B38C31" w14:textId="77777777" w:rsidR="008B655F" w:rsidRPr="00593F8C" w:rsidRDefault="008B655F" w:rsidP="008B655F">
      <w:pPr>
        <w:jc w:val="center"/>
        <w:rPr>
          <w:rFonts w:ascii="Cambria" w:hAnsi="Cambria"/>
          <w:b/>
          <w:i/>
        </w:rPr>
      </w:pPr>
      <w:r w:rsidRPr="00593F8C">
        <w:rPr>
          <w:rFonts w:ascii="Cambria" w:hAnsi="Cambria"/>
          <w:b/>
          <w:i/>
        </w:rPr>
        <w:t>Круглий стіл</w:t>
      </w:r>
    </w:p>
    <w:p w14:paraId="728896B2" w14:textId="2E573959" w:rsidR="008B655F" w:rsidRPr="00593F8C" w:rsidRDefault="00A848BE" w:rsidP="008B655F">
      <w:pPr>
        <w:rPr>
          <w:rFonts w:ascii="Cambria" w:hAnsi="Cambria"/>
          <w:bCs/>
        </w:rPr>
      </w:pPr>
      <w:r w:rsidRPr="00593F8C">
        <w:rPr>
          <w:rFonts w:ascii="Cambria" w:hAnsi="Cambria"/>
          <w:bCs/>
        </w:rPr>
        <w:t>4.4.</w:t>
      </w:r>
      <w:r w:rsidR="008B655F" w:rsidRPr="00593F8C">
        <w:rPr>
          <w:rFonts w:ascii="Cambria" w:hAnsi="Cambria"/>
          <w:bCs/>
        </w:rPr>
        <w:t xml:space="preserve"> </w:t>
      </w:r>
      <w:r w:rsidRPr="00593F8C">
        <w:t xml:space="preserve">Шкільний менеджмент для успіху НУШ. Лідерство  і </w:t>
      </w:r>
      <w:proofErr w:type="spellStart"/>
      <w:r w:rsidRPr="00593F8C">
        <w:t>педколектив</w:t>
      </w:r>
      <w:proofErr w:type="spellEnd"/>
    </w:p>
    <w:p w14:paraId="7D0A12D0" w14:textId="77777777" w:rsidR="008B655F" w:rsidRPr="00593F8C" w:rsidRDefault="008B655F" w:rsidP="008B655F">
      <w:pPr>
        <w:jc w:val="both"/>
        <w:rPr>
          <w:rFonts w:ascii="Cambria" w:hAnsi="Cambria"/>
          <w:b/>
          <w:i/>
          <w:iCs/>
        </w:rPr>
      </w:pPr>
    </w:p>
    <w:p w14:paraId="0680A1FD" w14:textId="77777777" w:rsidR="008B655F" w:rsidRPr="00593F8C" w:rsidRDefault="008B655F" w:rsidP="008B655F">
      <w:pPr>
        <w:rPr>
          <w:rFonts w:ascii="Cambria" w:hAnsi="Cambria"/>
          <w:b/>
          <w:i/>
        </w:rPr>
      </w:pPr>
      <w:r w:rsidRPr="00593F8C">
        <w:rPr>
          <w:rFonts w:ascii="Cambria" w:hAnsi="Cambria"/>
          <w:b/>
          <w:i/>
        </w:rPr>
        <w:t>_____________</w:t>
      </w:r>
    </w:p>
    <w:p w14:paraId="0FD31418" w14:textId="77777777" w:rsidR="008B655F" w:rsidRPr="00593F8C" w:rsidRDefault="008B655F" w:rsidP="008B655F">
      <w:pPr>
        <w:ind w:firstLine="709"/>
        <w:jc w:val="both"/>
        <w:rPr>
          <w:rFonts w:ascii="Cambria" w:hAnsi="Cambria"/>
          <w:b/>
        </w:rPr>
      </w:pPr>
      <w:r w:rsidRPr="00593F8C">
        <w:rPr>
          <w:rFonts w:ascii="Cambria" w:hAnsi="Cambria"/>
          <w:b/>
        </w:rPr>
        <w:t>Контроль</w:t>
      </w:r>
      <w:r w:rsidRPr="00593F8C">
        <w:rPr>
          <w:rFonts w:ascii="Cambria" w:hAnsi="Cambria"/>
        </w:rPr>
        <w:t xml:space="preserve"> за знаннями слухачів проводиться послідовно й систематично: на практичних заняттях, індивідуальне та фронтальне опитування, виконання самостійної роботи; на лекціях – експрес-контроль, що передбачає постановку конкретних питань з теми.</w:t>
      </w:r>
    </w:p>
    <w:p w14:paraId="2FB6A480" w14:textId="77777777" w:rsidR="008B655F" w:rsidRPr="00593F8C" w:rsidRDefault="008B655F" w:rsidP="008B655F">
      <w:pPr>
        <w:ind w:firstLine="709"/>
        <w:jc w:val="both"/>
        <w:rPr>
          <w:rFonts w:ascii="Cambria" w:hAnsi="Cambria"/>
          <w:color w:val="FF0000"/>
        </w:rPr>
      </w:pPr>
      <w:r w:rsidRPr="00593F8C">
        <w:rPr>
          <w:rFonts w:ascii="Cambria" w:hAnsi="Cambria"/>
          <w:b/>
        </w:rPr>
        <w:t>Оцінювання</w:t>
      </w:r>
      <w:r w:rsidRPr="00593F8C">
        <w:rPr>
          <w:rFonts w:ascii="Cambria" w:hAnsi="Cambria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Оцінювання вербальне.</w:t>
      </w:r>
    </w:p>
    <w:p w14:paraId="0CD19CCB" w14:textId="77777777" w:rsidR="008B655F" w:rsidRPr="00593F8C" w:rsidRDefault="008B655F" w:rsidP="008B655F">
      <w:pPr>
        <w:jc w:val="both"/>
        <w:rPr>
          <w:rFonts w:ascii="Cambria" w:hAnsi="Cambria"/>
          <w:b/>
          <w:bCs/>
          <w:i/>
          <w:iCs/>
        </w:rPr>
      </w:pPr>
    </w:p>
    <w:p w14:paraId="6078C680" w14:textId="16544275" w:rsidR="008B655F" w:rsidRDefault="008B655F" w:rsidP="008B655F">
      <w:pPr>
        <w:jc w:val="both"/>
        <w:rPr>
          <w:rFonts w:ascii="Cambria" w:hAnsi="Cambria"/>
          <w:b/>
          <w:bCs/>
          <w:i/>
          <w:iCs/>
        </w:rPr>
      </w:pPr>
    </w:p>
    <w:p w14:paraId="398637B4" w14:textId="6D13CCE1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2BA7C16F" w14:textId="5DB4962A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73F1B71A" w14:textId="1B0A453A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740E8162" w14:textId="6B867918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20E08E86" w14:textId="61C86772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6035662A" w14:textId="7B9D4CB8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5C952B86" w14:textId="61B3971C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41B8E86F" w14:textId="6DB9CD4D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0C060128" w14:textId="5D670A83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550B1928" w14:textId="25D0FE02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5DAD4A79" w14:textId="5C0EE331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422EA378" w14:textId="1242162D" w:rsidR="00702411" w:rsidRDefault="00702411" w:rsidP="008B655F">
      <w:pPr>
        <w:jc w:val="both"/>
        <w:rPr>
          <w:rFonts w:ascii="Cambria" w:hAnsi="Cambria"/>
          <w:b/>
          <w:bCs/>
          <w:i/>
          <w:iCs/>
        </w:rPr>
      </w:pPr>
    </w:p>
    <w:p w14:paraId="14640388" w14:textId="77777777" w:rsidR="008B655F" w:rsidRPr="00593F8C" w:rsidRDefault="008B655F" w:rsidP="008B655F">
      <w:pPr>
        <w:pStyle w:val="a4"/>
        <w:jc w:val="center"/>
        <w:rPr>
          <w:rFonts w:ascii="Cambria" w:hAnsi="Cambria"/>
          <w:b/>
          <w:sz w:val="24"/>
          <w:szCs w:val="24"/>
        </w:rPr>
      </w:pPr>
      <w:r w:rsidRPr="00593F8C">
        <w:rPr>
          <w:rFonts w:ascii="Cambria" w:hAnsi="Cambria"/>
          <w:b/>
          <w:sz w:val="24"/>
          <w:szCs w:val="24"/>
        </w:rPr>
        <w:t>ІІІ. РОЗПОДІЛ ГОДИН ЗА ВИДАМИ ДІЯЛЬНОСТІ</w:t>
      </w:r>
    </w:p>
    <w:tbl>
      <w:tblPr>
        <w:tblW w:w="50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5"/>
        <w:gridCol w:w="1156"/>
        <w:gridCol w:w="752"/>
        <w:gridCol w:w="1006"/>
        <w:gridCol w:w="1180"/>
      </w:tblGrid>
      <w:tr w:rsidR="008B655F" w:rsidRPr="00593F8C" w14:paraId="36C126FD" w14:textId="77777777" w:rsidTr="00593F8C">
        <w:trPr>
          <w:cantSplit/>
        </w:trPr>
        <w:tc>
          <w:tcPr>
            <w:tcW w:w="2953" w:type="pct"/>
            <w:vMerge w:val="restart"/>
          </w:tcPr>
          <w:p w14:paraId="5BE82284" w14:textId="77777777" w:rsidR="008B655F" w:rsidRPr="00593F8C" w:rsidRDefault="008B655F" w:rsidP="00593F8C">
            <w:pPr>
              <w:spacing w:line="276" w:lineRule="auto"/>
              <w:ind w:right="-392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Назви тем</w:t>
            </w:r>
          </w:p>
        </w:tc>
        <w:tc>
          <w:tcPr>
            <w:tcW w:w="2047" w:type="pct"/>
            <w:gridSpan w:val="4"/>
          </w:tcPr>
          <w:p w14:paraId="7380FEF0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Кількість годин</w:t>
            </w:r>
          </w:p>
        </w:tc>
      </w:tr>
      <w:tr w:rsidR="008B655F" w:rsidRPr="00593F8C" w14:paraId="489142B8" w14:textId="77777777" w:rsidTr="00593F8C">
        <w:trPr>
          <w:cantSplit/>
          <w:trHeight w:val="1134"/>
        </w:trPr>
        <w:tc>
          <w:tcPr>
            <w:tcW w:w="2953" w:type="pct"/>
            <w:vMerge/>
            <w:vAlign w:val="center"/>
          </w:tcPr>
          <w:p w14:paraId="2B017DAC" w14:textId="77777777" w:rsidR="008B655F" w:rsidRPr="00593F8C" w:rsidRDefault="008B655F" w:rsidP="00DA7871">
            <w:pPr>
              <w:rPr>
                <w:rFonts w:ascii="Cambria" w:hAnsi="Cambria"/>
                <w:b/>
              </w:rPr>
            </w:pPr>
          </w:p>
        </w:tc>
        <w:tc>
          <w:tcPr>
            <w:tcW w:w="578" w:type="pct"/>
            <w:textDirection w:val="tbRl"/>
            <w:vAlign w:val="center"/>
          </w:tcPr>
          <w:p w14:paraId="733EE714" w14:textId="77777777" w:rsidR="008B655F" w:rsidRPr="00593F8C" w:rsidRDefault="008B655F" w:rsidP="00593F8C">
            <w:pPr>
              <w:spacing w:line="276" w:lineRule="auto"/>
              <w:ind w:left="113" w:right="113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Усього</w:t>
            </w:r>
          </w:p>
        </w:tc>
        <w:tc>
          <w:tcPr>
            <w:tcW w:w="376" w:type="pct"/>
            <w:textDirection w:val="tbRl"/>
            <w:vAlign w:val="center"/>
          </w:tcPr>
          <w:p w14:paraId="4F33E1ED" w14:textId="022F3AE5" w:rsidR="008B655F" w:rsidRPr="00593F8C" w:rsidRDefault="008B655F" w:rsidP="00593F8C">
            <w:pPr>
              <w:spacing w:line="276" w:lineRule="auto"/>
              <w:ind w:left="113" w:right="113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Лекції</w:t>
            </w:r>
          </w:p>
        </w:tc>
        <w:tc>
          <w:tcPr>
            <w:tcW w:w="503" w:type="pct"/>
            <w:textDirection w:val="tbRl"/>
            <w:vAlign w:val="center"/>
          </w:tcPr>
          <w:p w14:paraId="146F1E16" w14:textId="77777777" w:rsidR="008B655F" w:rsidRPr="00593F8C" w:rsidRDefault="008B655F" w:rsidP="00593F8C">
            <w:pPr>
              <w:spacing w:line="276" w:lineRule="auto"/>
              <w:ind w:left="113" w:right="113"/>
              <w:jc w:val="center"/>
              <w:rPr>
                <w:rFonts w:ascii="Cambria" w:hAnsi="Cambria"/>
                <w:b/>
              </w:rPr>
            </w:pPr>
            <w:proofErr w:type="spellStart"/>
            <w:r w:rsidRPr="00593F8C">
              <w:rPr>
                <w:rFonts w:ascii="Cambria" w:hAnsi="Cambria"/>
                <w:b/>
              </w:rPr>
              <w:t>Прак-тичні</w:t>
            </w:r>
            <w:proofErr w:type="spellEnd"/>
          </w:p>
        </w:tc>
        <w:tc>
          <w:tcPr>
            <w:tcW w:w="590" w:type="pct"/>
            <w:textDirection w:val="tbRl"/>
            <w:vAlign w:val="center"/>
          </w:tcPr>
          <w:p w14:paraId="05E1F56E" w14:textId="77777777" w:rsidR="008B655F" w:rsidRPr="00593F8C" w:rsidRDefault="008B655F" w:rsidP="00593F8C">
            <w:pPr>
              <w:spacing w:line="276" w:lineRule="auto"/>
              <w:ind w:left="113" w:right="113"/>
              <w:jc w:val="center"/>
              <w:rPr>
                <w:rFonts w:ascii="Cambria" w:hAnsi="Cambria"/>
                <w:b/>
              </w:rPr>
            </w:pPr>
            <w:proofErr w:type="spellStart"/>
            <w:r w:rsidRPr="00593F8C">
              <w:rPr>
                <w:rFonts w:ascii="Cambria" w:hAnsi="Cambria"/>
                <w:b/>
              </w:rPr>
              <w:t>Кр.стіл</w:t>
            </w:r>
            <w:proofErr w:type="spellEnd"/>
          </w:p>
        </w:tc>
      </w:tr>
      <w:tr w:rsidR="008B655F" w:rsidRPr="00593F8C" w14:paraId="3D02F1B9" w14:textId="77777777" w:rsidTr="00593F8C">
        <w:trPr>
          <w:cantSplit/>
        </w:trPr>
        <w:tc>
          <w:tcPr>
            <w:tcW w:w="2953" w:type="pct"/>
          </w:tcPr>
          <w:p w14:paraId="07B96ACF" w14:textId="77777777" w:rsidR="008B655F" w:rsidRPr="00593F8C" w:rsidRDefault="008B655F" w:rsidP="006206A1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</w:rPr>
            </w:pPr>
            <w:r w:rsidRPr="00593F8C">
              <w:rPr>
                <w:rFonts w:ascii="Cambria" w:hAnsi="Cambria"/>
                <w:b/>
                <w:bCs/>
              </w:rPr>
              <w:t>Інтеграційно-мотиваційне заняття Ознайомлення з програмою навчання.</w:t>
            </w:r>
          </w:p>
          <w:p w14:paraId="6F433221" w14:textId="77777777" w:rsidR="008B655F" w:rsidRPr="00593F8C" w:rsidRDefault="008B655F" w:rsidP="006206A1">
            <w:pPr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  <w:bCs/>
              </w:rPr>
              <w:t>Формування очікувань учасників</w:t>
            </w:r>
          </w:p>
        </w:tc>
        <w:tc>
          <w:tcPr>
            <w:tcW w:w="578" w:type="pct"/>
          </w:tcPr>
          <w:p w14:paraId="7FE71F42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</w:tc>
        <w:tc>
          <w:tcPr>
            <w:tcW w:w="376" w:type="pct"/>
          </w:tcPr>
          <w:p w14:paraId="60A7302B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03" w:type="pct"/>
          </w:tcPr>
          <w:p w14:paraId="08EFD1F1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</w:tc>
        <w:tc>
          <w:tcPr>
            <w:tcW w:w="590" w:type="pct"/>
          </w:tcPr>
          <w:p w14:paraId="7355C8BD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8B655F" w:rsidRPr="00593F8C" w14:paraId="21382F94" w14:textId="77777777" w:rsidTr="00593F8C">
        <w:trPr>
          <w:cantSplit/>
        </w:trPr>
        <w:tc>
          <w:tcPr>
            <w:tcW w:w="2953" w:type="pct"/>
          </w:tcPr>
          <w:p w14:paraId="350011D0" w14:textId="5FF827D5" w:rsidR="008B655F" w:rsidRPr="00593F8C" w:rsidRDefault="008B655F" w:rsidP="00DA7871">
            <w:pPr>
              <w:rPr>
                <w:rFonts w:ascii="Cambria" w:hAnsi="Cambria"/>
                <w:b/>
                <w:bCs/>
              </w:rPr>
            </w:pPr>
            <w:r w:rsidRPr="006206A1">
              <w:rPr>
                <w:rFonts w:ascii="Cambria" w:hAnsi="Cambria"/>
                <w:b/>
              </w:rPr>
              <w:t>Тема 1 .</w:t>
            </w:r>
            <w:r w:rsidRPr="006206A1">
              <w:rPr>
                <w:rFonts w:ascii="Cambria" w:hAnsi="Cambria"/>
                <w:b/>
                <w:bCs/>
              </w:rPr>
              <w:t xml:space="preserve"> </w:t>
            </w:r>
            <w:r w:rsidR="00A848BE" w:rsidRPr="006206A1">
              <w:rPr>
                <w:rFonts w:ascii="Cambria" w:hAnsi="Cambria"/>
                <w:b/>
                <w:bCs/>
              </w:rPr>
              <w:t>Зміна освітніх результатів у 5-6 класах НУШ. Здобутки та перешкоди  у реалізації ДСБО у 5-6 класах (адаптивний цикл базової середньої освіти). Ієрархія освітніх результатів ДСБО</w:t>
            </w:r>
          </w:p>
          <w:p w14:paraId="4E1D002D" w14:textId="77777777" w:rsidR="00A848BE" w:rsidRPr="00593F8C" w:rsidRDefault="00A848BE" w:rsidP="00DA7871">
            <w:pPr>
              <w:rPr>
                <w:rFonts w:ascii="Cambria" w:hAnsi="Cambria"/>
                <w:b/>
                <w:bCs/>
              </w:rPr>
            </w:pPr>
          </w:p>
          <w:p w14:paraId="387EEA7E" w14:textId="77777777" w:rsidR="00A848BE" w:rsidRPr="00593F8C" w:rsidRDefault="00A848BE" w:rsidP="00A848BE">
            <w:pPr>
              <w:jc w:val="both"/>
              <w:rPr>
                <w:rFonts w:ascii="Cambria" w:hAnsi="Cambria"/>
                <w:bCs/>
                <w:iCs/>
              </w:rPr>
            </w:pPr>
            <w:r w:rsidRPr="00593F8C">
              <w:rPr>
                <w:rFonts w:ascii="Cambria" w:hAnsi="Cambria"/>
                <w:bCs/>
                <w:iCs/>
              </w:rPr>
              <w:t xml:space="preserve">1.1. </w:t>
            </w:r>
            <w:r w:rsidRPr="00593F8C">
              <w:rPr>
                <w:rFonts w:ascii="Cambria" w:hAnsi="Cambria"/>
              </w:rPr>
              <w:t>Виклики в середній освіті, пов’язані із зміною освітніх результатів, сучасного інформаційного середовища, ШІ.</w:t>
            </w:r>
          </w:p>
          <w:p w14:paraId="5D02E8C4" w14:textId="53A889BC" w:rsidR="00A848BE" w:rsidRPr="00593F8C" w:rsidRDefault="008B655F" w:rsidP="00A848BE">
            <w:pPr>
              <w:rPr>
                <w:rFonts w:ascii="Cambria" w:hAnsi="Cambria"/>
                <w:bCs/>
                <w:iCs/>
              </w:rPr>
            </w:pPr>
            <w:r w:rsidRPr="00593F8C">
              <w:rPr>
                <w:rFonts w:ascii="Cambria" w:hAnsi="Cambria"/>
                <w:bCs/>
                <w:iCs/>
              </w:rPr>
              <w:t xml:space="preserve">1.2. </w:t>
            </w:r>
            <w:r w:rsidR="00A848BE" w:rsidRPr="00593F8C">
              <w:rPr>
                <w:rFonts w:ascii="Cambria" w:hAnsi="Cambria"/>
                <w:bCs/>
                <w:iCs/>
              </w:rPr>
              <w:t xml:space="preserve">Результати впровадження </w:t>
            </w:r>
            <w:proofErr w:type="spellStart"/>
            <w:r w:rsidR="00A848BE" w:rsidRPr="00593F8C">
              <w:rPr>
                <w:rFonts w:ascii="Cambria" w:hAnsi="Cambria"/>
                <w:bCs/>
                <w:iCs/>
              </w:rPr>
              <w:t>компетентнісного</w:t>
            </w:r>
            <w:proofErr w:type="spellEnd"/>
            <w:r w:rsidR="00A848BE" w:rsidRPr="00593F8C">
              <w:rPr>
                <w:rFonts w:ascii="Cambria" w:hAnsi="Cambria"/>
                <w:bCs/>
                <w:iCs/>
              </w:rPr>
              <w:t xml:space="preserve"> навчання згідно концепції НУШ. Аналіз  здобутків та викликів  впровадження вимог ДСБО у практиці щоденного викладання</w:t>
            </w:r>
          </w:p>
          <w:p w14:paraId="59AF1C5F" w14:textId="2DE05323" w:rsidR="00A848BE" w:rsidRPr="00593F8C" w:rsidRDefault="008B655F" w:rsidP="00A848BE">
            <w:pPr>
              <w:rPr>
                <w:rFonts w:ascii="Cambria" w:hAnsi="Cambria"/>
                <w:bCs/>
                <w:iCs/>
              </w:rPr>
            </w:pPr>
            <w:r w:rsidRPr="00593F8C">
              <w:rPr>
                <w:rFonts w:ascii="Cambria" w:hAnsi="Cambria"/>
                <w:bCs/>
                <w:iCs/>
              </w:rPr>
              <w:t xml:space="preserve">1.3. </w:t>
            </w:r>
            <w:r w:rsidR="00A848BE" w:rsidRPr="00593F8C">
              <w:rPr>
                <w:rFonts w:ascii="Cambria" w:hAnsi="Cambria"/>
                <w:bCs/>
                <w:iCs/>
              </w:rPr>
              <w:t>Компетентність як динамічна сукупність знань, вмінь та ставлень. Ієрархія освітніх результатів та їх взаємопов’язаність.  Індексація освітніх результатів та орієнтирів для оцінювання</w:t>
            </w:r>
          </w:p>
          <w:p w14:paraId="2E737463" w14:textId="53CF7B04" w:rsidR="008B655F" w:rsidRPr="00593F8C" w:rsidRDefault="008B655F" w:rsidP="00DA787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78" w:type="pct"/>
          </w:tcPr>
          <w:p w14:paraId="1E44C7F8" w14:textId="1A449B8E" w:rsidR="008B655F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3</w:t>
            </w:r>
          </w:p>
        </w:tc>
        <w:tc>
          <w:tcPr>
            <w:tcW w:w="376" w:type="pct"/>
          </w:tcPr>
          <w:p w14:paraId="6283F8D3" w14:textId="0C3E2E2B" w:rsidR="00A848BE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  <w:p w14:paraId="6892AC7B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441841B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71CA517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670410B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FB82BF1" w14:textId="20F65D91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</w:tc>
        <w:tc>
          <w:tcPr>
            <w:tcW w:w="503" w:type="pct"/>
          </w:tcPr>
          <w:p w14:paraId="220F3F11" w14:textId="487DDFD1" w:rsidR="00A848BE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2</w:t>
            </w:r>
          </w:p>
          <w:p w14:paraId="3371133F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B8E2F71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3E9BD944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BA5D3A4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8D6B0D5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6A88B5C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6C1CC51" w14:textId="77777777" w:rsidR="00A848BE" w:rsidRPr="00593F8C" w:rsidRDefault="00A848BE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B703D5A" w14:textId="77777777" w:rsidR="008B655F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  <w:p w14:paraId="0C3A076C" w14:textId="77777777" w:rsidR="00593F8C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679C3468" w14:textId="77777777" w:rsidR="00593F8C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AB5CA7B" w14:textId="77777777" w:rsidR="00593F8C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677A94E4" w14:textId="1B258BF4" w:rsidR="00593F8C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</w:tc>
        <w:tc>
          <w:tcPr>
            <w:tcW w:w="590" w:type="pct"/>
          </w:tcPr>
          <w:p w14:paraId="64AECE96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</w:rPr>
            </w:pPr>
            <w:r w:rsidRPr="00593F8C">
              <w:rPr>
                <w:rFonts w:ascii="Cambria" w:hAnsi="Cambria"/>
              </w:rPr>
              <w:t>-</w:t>
            </w:r>
          </w:p>
        </w:tc>
      </w:tr>
      <w:tr w:rsidR="008B655F" w:rsidRPr="00593F8C" w14:paraId="3C649ADA" w14:textId="77777777" w:rsidTr="00593F8C">
        <w:trPr>
          <w:cantSplit/>
          <w:trHeight w:val="5942"/>
        </w:trPr>
        <w:tc>
          <w:tcPr>
            <w:tcW w:w="2953" w:type="pct"/>
          </w:tcPr>
          <w:p w14:paraId="4B7C98F5" w14:textId="2266B497" w:rsidR="00593F8C" w:rsidRPr="00593F8C" w:rsidRDefault="008B655F" w:rsidP="00DA7871">
            <w:pPr>
              <w:rPr>
                <w:rFonts w:ascii="Cambria" w:hAnsi="Cambria"/>
                <w:b/>
                <w:bCs/>
              </w:rPr>
            </w:pPr>
            <w:r w:rsidRPr="0050033F">
              <w:rPr>
                <w:rFonts w:ascii="Cambria" w:hAnsi="Cambria"/>
                <w:b/>
              </w:rPr>
              <w:lastRenderedPageBreak/>
              <w:t xml:space="preserve">Тема </w:t>
            </w:r>
            <w:r w:rsidR="0050033F" w:rsidRPr="0050033F">
              <w:rPr>
                <w:rFonts w:ascii="Cambria" w:hAnsi="Cambria"/>
                <w:b/>
              </w:rPr>
              <w:t>2</w:t>
            </w:r>
            <w:r w:rsidRPr="0050033F">
              <w:rPr>
                <w:rFonts w:ascii="Cambria" w:hAnsi="Cambria"/>
                <w:b/>
              </w:rPr>
              <w:t xml:space="preserve">. </w:t>
            </w:r>
            <w:r w:rsidR="00593F8C" w:rsidRPr="0050033F">
              <w:rPr>
                <w:rFonts w:ascii="Cambria" w:hAnsi="Cambria"/>
                <w:b/>
                <w:bCs/>
              </w:rPr>
              <w:t xml:space="preserve">Психологія пізнавальних процесів у сучасних умовах. Потреба та можливості у подоланні освітніх втрат: переваги </w:t>
            </w:r>
            <w:proofErr w:type="spellStart"/>
            <w:r w:rsidR="00593F8C" w:rsidRPr="0050033F">
              <w:rPr>
                <w:rFonts w:ascii="Cambria" w:hAnsi="Cambria"/>
                <w:b/>
                <w:bCs/>
              </w:rPr>
              <w:t>компетентнісної</w:t>
            </w:r>
            <w:proofErr w:type="spellEnd"/>
            <w:r w:rsidR="00593F8C" w:rsidRPr="0050033F">
              <w:rPr>
                <w:rFonts w:ascii="Cambria" w:hAnsi="Cambria"/>
                <w:b/>
                <w:bCs/>
              </w:rPr>
              <w:t xml:space="preserve"> моделі навчання.</w:t>
            </w:r>
            <w:r w:rsidR="00593F8C" w:rsidRPr="00593F8C">
              <w:rPr>
                <w:rFonts w:ascii="Cambria" w:hAnsi="Cambria"/>
                <w:b/>
                <w:bCs/>
              </w:rPr>
              <w:t xml:space="preserve">  </w:t>
            </w:r>
          </w:p>
          <w:p w14:paraId="36BA129D" w14:textId="6315FC86" w:rsidR="00593F8C" w:rsidRPr="00593F8C" w:rsidRDefault="0050033F" w:rsidP="00593F8C">
            <w:pPr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bCs/>
                <w:iCs/>
              </w:rPr>
              <w:t>2.1</w:t>
            </w:r>
            <w:r w:rsidR="00593F8C" w:rsidRPr="00593F8C">
              <w:rPr>
                <w:rFonts w:ascii="Cambria" w:hAnsi="Cambria"/>
                <w:color w:val="000000"/>
                <w:shd w:val="clear" w:color="auto" w:fill="FFFFFF"/>
              </w:rPr>
              <w:t xml:space="preserve"> Психологічні  вікові особливості школярів 10-12, 13-14 років та їх вплив на організацію освітнього процесу. </w:t>
            </w:r>
          </w:p>
          <w:p w14:paraId="1B68D599" w14:textId="64AE9281" w:rsidR="00593F8C" w:rsidRPr="00593F8C" w:rsidRDefault="0050033F" w:rsidP="00593F8C">
            <w:pPr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2</w:t>
            </w:r>
            <w:r w:rsidR="00593F8C" w:rsidRPr="00593F8C">
              <w:rPr>
                <w:rFonts w:ascii="Cambria" w:hAnsi="Cambria"/>
                <w:color w:val="000000"/>
                <w:shd w:val="clear" w:color="auto" w:fill="FFFFFF"/>
              </w:rPr>
              <w:t xml:space="preserve">.2. Психологія навчання, особливості пізнавальних процесів  школярів   в умовах стресу війни та зміни інформаційного середовища. Суть та причини освітніх втрат.  </w:t>
            </w:r>
          </w:p>
          <w:p w14:paraId="21DD96ED" w14:textId="1BEE4764" w:rsidR="00593F8C" w:rsidRPr="00593F8C" w:rsidRDefault="0050033F" w:rsidP="00593F8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593F8C" w:rsidRPr="00593F8C">
              <w:rPr>
                <w:rFonts w:ascii="Cambria" w:hAnsi="Cambria"/>
              </w:rPr>
              <w:t xml:space="preserve">.3. Освітні втрати та їх вплив на корекцію навчальних програм: підходи до організацій змісту, планування досягнення освітніх результатів та формування наскрізних вмінь. </w:t>
            </w:r>
          </w:p>
          <w:p w14:paraId="12F55E6A" w14:textId="61B50282" w:rsidR="008B655F" w:rsidRPr="00593F8C" w:rsidRDefault="0050033F" w:rsidP="00593F8C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</w:t>
            </w:r>
            <w:r w:rsidR="00593F8C" w:rsidRPr="00593F8C">
              <w:rPr>
                <w:rFonts w:ascii="Cambria" w:hAnsi="Cambria"/>
              </w:rPr>
              <w:t>.4. Алгоритм діяльності вчителя з подолання освітніх втрат в галузі історичної та громадянської освіти. Планування освітнього процесу та прогнозування його результату. Наступність та системність у досягненні освітніх результатів.</w:t>
            </w:r>
          </w:p>
        </w:tc>
        <w:tc>
          <w:tcPr>
            <w:tcW w:w="578" w:type="pct"/>
          </w:tcPr>
          <w:p w14:paraId="6A33B995" w14:textId="444AEF10" w:rsidR="008B655F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4</w:t>
            </w:r>
          </w:p>
        </w:tc>
        <w:tc>
          <w:tcPr>
            <w:tcW w:w="376" w:type="pct"/>
          </w:tcPr>
          <w:p w14:paraId="5D63885B" w14:textId="75CDFCC7" w:rsidR="008B655F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2</w:t>
            </w:r>
          </w:p>
          <w:p w14:paraId="4E72F53B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96BFA76" w14:textId="77777777" w:rsidR="00593F8C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3C0B9A00" w14:textId="77777777" w:rsidR="00593F8C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BA7FA51" w14:textId="77777777" w:rsid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AD470FF" w14:textId="61217590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  <w:p w14:paraId="0606D6D6" w14:textId="77777777" w:rsidR="00593F8C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09F70C5" w14:textId="77777777" w:rsidR="00593F8C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B36C109" w14:textId="237E91B8" w:rsidR="00593F8C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</w:tc>
        <w:tc>
          <w:tcPr>
            <w:tcW w:w="503" w:type="pct"/>
          </w:tcPr>
          <w:p w14:paraId="6E983F9F" w14:textId="67008994" w:rsidR="008B655F" w:rsidRPr="00593F8C" w:rsidRDefault="00593F8C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2</w:t>
            </w:r>
          </w:p>
          <w:p w14:paraId="61CDB04B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AF11F10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F417F47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EBCB82A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8F1CFFD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6FC5079B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6C91B19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C216AEB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90F953C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5DCECCD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7752B53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  <w:p w14:paraId="350BC121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EFCEEC0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685FF478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624C27C2" w14:textId="25058DE6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  <w:p w14:paraId="1E9E25EE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3421D6E1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90" w:type="pct"/>
          </w:tcPr>
          <w:p w14:paraId="785F0FB8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71EAFBC7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5EC9FDE6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061E3D18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511A81B5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00EEDB3E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665D8EDF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2E3EE771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3E41A49B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77549DE1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0439BD33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361BF5C4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69B0286F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260C0810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369E0A35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68BC5A2C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1CDC3F06" w14:textId="77777777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486A9861" w14:textId="25F43798" w:rsidR="008B655F" w:rsidRPr="00593F8C" w:rsidRDefault="008B655F" w:rsidP="00DA787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50033F" w:rsidRPr="00593F8C" w14:paraId="7D845B84" w14:textId="77777777" w:rsidTr="00702411">
        <w:trPr>
          <w:cantSplit/>
          <w:trHeight w:val="5091"/>
        </w:trPr>
        <w:tc>
          <w:tcPr>
            <w:tcW w:w="2953" w:type="pct"/>
          </w:tcPr>
          <w:p w14:paraId="544425C8" w14:textId="77777777" w:rsidR="0050033F" w:rsidRPr="0050033F" w:rsidRDefault="0050033F" w:rsidP="0050033F">
            <w:pPr>
              <w:jc w:val="both"/>
              <w:rPr>
                <w:rFonts w:ascii="Cambria" w:hAnsi="Cambria"/>
                <w:b/>
              </w:rPr>
            </w:pPr>
            <w:r w:rsidRPr="0050033F">
              <w:rPr>
                <w:rFonts w:ascii="Cambria" w:hAnsi="Cambria"/>
                <w:b/>
              </w:rPr>
              <w:t xml:space="preserve">Тема </w:t>
            </w:r>
            <w:r>
              <w:rPr>
                <w:rFonts w:ascii="Cambria" w:hAnsi="Cambria"/>
                <w:b/>
              </w:rPr>
              <w:t>3</w:t>
            </w:r>
            <w:r w:rsidRPr="0050033F">
              <w:rPr>
                <w:rFonts w:ascii="Cambria" w:hAnsi="Cambria"/>
                <w:b/>
              </w:rPr>
              <w:t>.</w:t>
            </w:r>
            <w:r w:rsidRPr="0050033F">
              <w:rPr>
                <w:rFonts w:ascii="Cambria" w:hAnsi="Cambria"/>
                <w:b/>
                <w:bCs/>
              </w:rPr>
              <w:t xml:space="preserve"> </w:t>
            </w:r>
            <w:r w:rsidRPr="0050033F">
              <w:rPr>
                <w:rFonts w:ascii="Cambria" w:eastAsia="Times New Roman" w:hAnsi="Cambria"/>
                <w:b/>
                <w:bCs/>
              </w:rPr>
              <w:t>Розуміння педагогічної лексики та її втілення в діяльності учителя на уроці</w:t>
            </w:r>
            <w:r w:rsidRPr="0050033F">
              <w:rPr>
                <w:rFonts w:ascii="Cambria" w:eastAsia="Times New Roman" w:hAnsi="Cambria"/>
              </w:rPr>
              <w:t>.</w:t>
            </w:r>
            <w:r w:rsidRPr="0050033F">
              <w:rPr>
                <w:rFonts w:ascii="Cambria" w:hAnsi="Cambria"/>
                <w:b/>
              </w:rPr>
              <w:t xml:space="preserve"> </w:t>
            </w:r>
          </w:p>
          <w:p w14:paraId="556A5387" w14:textId="77777777" w:rsidR="0050033F" w:rsidRPr="0050033F" w:rsidRDefault="0050033F" w:rsidP="0050033F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3</w:t>
            </w:r>
            <w:r w:rsidRPr="0050033F">
              <w:rPr>
                <w:rFonts w:ascii="Cambria" w:hAnsi="Cambria"/>
                <w:iCs/>
              </w:rPr>
              <w:t xml:space="preserve">.1. Роль коректного методичного супроводу освітнього процесу для реалізації </w:t>
            </w:r>
            <w:proofErr w:type="spellStart"/>
            <w:r w:rsidRPr="0050033F">
              <w:rPr>
                <w:rFonts w:ascii="Cambria" w:hAnsi="Cambria"/>
                <w:iCs/>
              </w:rPr>
              <w:t>діяльнісного</w:t>
            </w:r>
            <w:proofErr w:type="spellEnd"/>
            <w:r w:rsidRPr="0050033F">
              <w:rPr>
                <w:rFonts w:ascii="Cambria" w:hAnsi="Cambria"/>
                <w:iCs/>
              </w:rPr>
              <w:t xml:space="preserve"> підходу та </w:t>
            </w:r>
            <w:proofErr w:type="spellStart"/>
            <w:r w:rsidRPr="0050033F">
              <w:rPr>
                <w:rFonts w:ascii="Cambria" w:hAnsi="Cambria"/>
                <w:iCs/>
              </w:rPr>
              <w:t>компетентнісного</w:t>
            </w:r>
            <w:proofErr w:type="spellEnd"/>
            <w:r w:rsidRPr="0050033F">
              <w:rPr>
                <w:rFonts w:ascii="Cambria" w:hAnsi="Cambria"/>
                <w:iCs/>
              </w:rPr>
              <w:t xml:space="preserve"> навчання у 5-6 класах НУШ. Методи, прийоми, технології, навчальні стратегії: розуміння особливостей застосування. </w:t>
            </w:r>
          </w:p>
          <w:p w14:paraId="6B135521" w14:textId="77777777" w:rsidR="0050033F" w:rsidRPr="0050033F" w:rsidRDefault="0050033F" w:rsidP="0050033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50033F">
              <w:rPr>
                <w:rFonts w:ascii="Cambria" w:hAnsi="Cambria"/>
              </w:rPr>
              <w:t xml:space="preserve">.2. Аналіз пропонованих модельних програм та підручників для 5-6 класів  інтегрованих курсів ГІО з точки зору реалізації змістових ліній освітньої галузі та </w:t>
            </w:r>
            <w:proofErr w:type="spellStart"/>
            <w:r w:rsidRPr="0050033F">
              <w:rPr>
                <w:rFonts w:ascii="Cambria" w:hAnsi="Cambria"/>
              </w:rPr>
              <w:t>компетентнісного</w:t>
            </w:r>
            <w:proofErr w:type="spellEnd"/>
            <w:r w:rsidRPr="0050033F">
              <w:rPr>
                <w:rFonts w:ascii="Cambria" w:hAnsi="Cambria"/>
              </w:rPr>
              <w:t xml:space="preserve"> потенціалу галузі. Робота з документами. </w:t>
            </w:r>
          </w:p>
          <w:p w14:paraId="5FB5D330" w14:textId="77777777" w:rsidR="0050033F" w:rsidRPr="0050033F" w:rsidRDefault="0050033F" w:rsidP="0050033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50033F">
              <w:rPr>
                <w:rFonts w:ascii="Cambria" w:hAnsi="Cambria"/>
              </w:rPr>
              <w:t xml:space="preserve">.3. Відповідність змісту, пропонованих видів навчальної діяльності  та запланованих освітніх результатів. Робота з матеріалами параграфів. </w:t>
            </w:r>
          </w:p>
          <w:p w14:paraId="62B8DEA0" w14:textId="37CDC71D" w:rsidR="0050033F" w:rsidRPr="0050033F" w:rsidRDefault="0050033F" w:rsidP="0050033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3</w:t>
            </w:r>
            <w:r w:rsidRPr="0050033F">
              <w:rPr>
                <w:rFonts w:ascii="Cambria" w:hAnsi="Cambria"/>
              </w:rPr>
              <w:t>.4. «Традиційні» та «інноваційні» методи навчання: переваги та перешкоди  використання.</w:t>
            </w:r>
            <w:r w:rsidRPr="00593F8C">
              <w:rPr>
                <w:rFonts w:ascii="Cambria" w:hAnsi="Cambria"/>
              </w:rPr>
              <w:t xml:space="preserve"> </w:t>
            </w:r>
          </w:p>
        </w:tc>
        <w:tc>
          <w:tcPr>
            <w:tcW w:w="578" w:type="pct"/>
          </w:tcPr>
          <w:p w14:paraId="69418906" w14:textId="332B9E95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76" w:type="pct"/>
          </w:tcPr>
          <w:p w14:paraId="0D620D74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5AAC0E9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2B74CBE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D07BAF0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3C9B5F95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FAEB22B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BF5E9B2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41335D9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00573AF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C340713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2329069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03" w:type="pct"/>
          </w:tcPr>
          <w:p w14:paraId="1300192E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  <w:p w14:paraId="05D2B2CF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F227268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678BFD5C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  <w:p w14:paraId="00839CC0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4211B8F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52B246E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332148FC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EF9A7CB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  <w:p w14:paraId="6AA6CBB8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BE23BCB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11CAE71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545CFAC5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  <w:p w14:paraId="0E0D299E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A0241E8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38DACED5" w14:textId="6C5C7CC6" w:rsidR="0050033F" w:rsidRPr="00593F8C" w:rsidRDefault="0050033F" w:rsidP="0070241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</w:tc>
        <w:tc>
          <w:tcPr>
            <w:tcW w:w="590" w:type="pct"/>
          </w:tcPr>
          <w:p w14:paraId="3D3D8E2E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50033F" w:rsidRPr="00593F8C" w14:paraId="26CA9939" w14:textId="77777777" w:rsidTr="00593F8C">
        <w:trPr>
          <w:cantSplit/>
          <w:trHeight w:val="4716"/>
        </w:trPr>
        <w:tc>
          <w:tcPr>
            <w:tcW w:w="2953" w:type="pct"/>
          </w:tcPr>
          <w:p w14:paraId="230B3E0C" w14:textId="55640E40" w:rsidR="0050033F" w:rsidRPr="0050033F" w:rsidRDefault="0050033F" w:rsidP="0050033F">
            <w:pPr>
              <w:rPr>
                <w:rFonts w:ascii="Cambria" w:hAnsi="Cambria"/>
                <w:b/>
                <w:bCs/>
              </w:rPr>
            </w:pPr>
            <w:r w:rsidRPr="0050033F">
              <w:rPr>
                <w:rFonts w:ascii="Cambria" w:hAnsi="Cambria"/>
                <w:b/>
                <w:bCs/>
              </w:rPr>
              <w:lastRenderedPageBreak/>
              <w:t xml:space="preserve">Тема </w:t>
            </w:r>
            <w:r>
              <w:rPr>
                <w:rFonts w:ascii="Cambria" w:hAnsi="Cambria"/>
                <w:b/>
                <w:bCs/>
              </w:rPr>
              <w:t>4</w:t>
            </w:r>
            <w:r w:rsidRPr="0050033F">
              <w:rPr>
                <w:rFonts w:ascii="Cambria" w:hAnsi="Cambria"/>
                <w:b/>
                <w:bCs/>
              </w:rPr>
              <w:t>. Наскрізні вміння та їх формування сучасними освітніми засобами. Актуальні педагогічні прийоми.</w:t>
            </w:r>
          </w:p>
          <w:p w14:paraId="0158053D" w14:textId="77777777" w:rsidR="0050033F" w:rsidRPr="0050033F" w:rsidRDefault="0050033F" w:rsidP="0050033F">
            <w:pPr>
              <w:jc w:val="both"/>
              <w:rPr>
                <w:rFonts w:ascii="Cambria" w:hAnsi="Cambria"/>
              </w:rPr>
            </w:pPr>
            <w:r w:rsidRPr="0050033F">
              <w:rPr>
                <w:rFonts w:ascii="Cambria" w:hAnsi="Cambria"/>
              </w:rPr>
              <w:t>4.1.</w:t>
            </w:r>
            <w:r w:rsidRPr="0050033F">
              <w:rPr>
                <w:rFonts w:ascii="Cambria" w:hAnsi="Cambria"/>
                <w:lang w:val="ru-RU"/>
              </w:rPr>
              <w:t xml:space="preserve"> </w:t>
            </w:r>
            <w:r w:rsidRPr="0050033F">
              <w:rPr>
                <w:rFonts w:ascii="Cambria" w:hAnsi="Cambria"/>
              </w:rPr>
              <w:t>Читання з розумінням – ключове наскрізне вміння. Проблеми ефективного читання як діяльності.</w:t>
            </w:r>
          </w:p>
          <w:p w14:paraId="28CDB573" w14:textId="77777777" w:rsidR="0050033F" w:rsidRPr="0050033F" w:rsidRDefault="0050033F" w:rsidP="0050033F">
            <w:pPr>
              <w:jc w:val="both"/>
              <w:rPr>
                <w:rFonts w:ascii="Cambria" w:hAnsi="Cambria"/>
              </w:rPr>
            </w:pPr>
            <w:r w:rsidRPr="0050033F">
              <w:rPr>
                <w:rFonts w:ascii="Cambria" w:hAnsi="Cambria"/>
              </w:rPr>
              <w:t xml:space="preserve">4.2. Ознаки розуміння тексту. Роль читання з розумінням у формуванні інших наскрізних вмінь та досягнення освітніх результатів ДСБО. </w:t>
            </w:r>
          </w:p>
          <w:p w14:paraId="76B6D0C5" w14:textId="77777777" w:rsidR="0050033F" w:rsidRPr="0050033F" w:rsidRDefault="0050033F" w:rsidP="0050033F">
            <w:pPr>
              <w:jc w:val="both"/>
              <w:rPr>
                <w:rFonts w:ascii="Cambria" w:hAnsi="Cambria"/>
              </w:rPr>
            </w:pPr>
            <w:r w:rsidRPr="0050033F">
              <w:rPr>
                <w:rFonts w:ascii="Cambria" w:hAnsi="Cambria"/>
              </w:rPr>
              <w:t>4.3. Методи і прийому розвитку читання з розумінням. Предметно-методична компетентність вчителя, його управлінська та прогностична компетентності у формуванні наскрізних вмінь.</w:t>
            </w:r>
          </w:p>
          <w:p w14:paraId="5E7412A8" w14:textId="77777777" w:rsidR="0050033F" w:rsidRPr="00593F8C" w:rsidRDefault="0050033F" w:rsidP="0050033F">
            <w:pPr>
              <w:rPr>
                <w:rFonts w:ascii="Cambria" w:hAnsi="Cambria"/>
                <w:bCs/>
              </w:rPr>
            </w:pPr>
            <w:r w:rsidRPr="0050033F">
              <w:rPr>
                <w:rFonts w:ascii="Cambria" w:hAnsi="Cambria"/>
                <w:bCs/>
              </w:rPr>
              <w:t xml:space="preserve">4.4. </w:t>
            </w:r>
            <w:r w:rsidRPr="0050033F">
              <w:t xml:space="preserve">Шкільний менеджмент для успіху НУШ. Лідерство  і </w:t>
            </w:r>
            <w:proofErr w:type="spellStart"/>
            <w:r w:rsidRPr="0050033F">
              <w:t>педколектив</w:t>
            </w:r>
            <w:proofErr w:type="spellEnd"/>
          </w:p>
          <w:p w14:paraId="5F6B7963" w14:textId="10922563" w:rsidR="0050033F" w:rsidRPr="00593F8C" w:rsidRDefault="0050033F" w:rsidP="0050033F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78" w:type="pct"/>
          </w:tcPr>
          <w:p w14:paraId="391CB656" w14:textId="6179544F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4</w:t>
            </w:r>
          </w:p>
        </w:tc>
        <w:tc>
          <w:tcPr>
            <w:tcW w:w="376" w:type="pct"/>
          </w:tcPr>
          <w:p w14:paraId="1D8BE63F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03" w:type="pct"/>
          </w:tcPr>
          <w:p w14:paraId="491A9D95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3</w:t>
            </w:r>
          </w:p>
          <w:p w14:paraId="5FF108B1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46D6936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32237840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185DA85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  <w:p w14:paraId="73E29B25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17DA682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  <w:p w14:paraId="26AB0E03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B0CD309" w14:textId="0B454E8D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93F8C">
              <w:rPr>
                <w:rFonts w:ascii="Cambria" w:hAnsi="Cambria"/>
                <w:b/>
              </w:rPr>
              <w:t>1</w:t>
            </w:r>
          </w:p>
        </w:tc>
        <w:tc>
          <w:tcPr>
            <w:tcW w:w="590" w:type="pct"/>
          </w:tcPr>
          <w:p w14:paraId="44CAA28C" w14:textId="563AC992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</w:p>
          <w:p w14:paraId="73DF7A40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4B6B0BB2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4AC3C970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12A9C539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1556C63C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3876909B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20812C7C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56038194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06EACB3C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676288FC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66238F82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5608B312" w14:textId="7D4567D5" w:rsidR="0050033F" w:rsidRPr="00593F8C" w:rsidRDefault="0050033F" w:rsidP="0050033F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593F8C">
              <w:rPr>
                <w:rFonts w:ascii="Cambria" w:hAnsi="Cambria"/>
                <w:b/>
                <w:bCs/>
              </w:rPr>
              <w:t>1</w:t>
            </w:r>
          </w:p>
        </w:tc>
      </w:tr>
      <w:tr w:rsidR="0050033F" w:rsidRPr="00593F8C" w14:paraId="6664CD24" w14:textId="77777777" w:rsidTr="00593F8C">
        <w:trPr>
          <w:trHeight w:val="435"/>
        </w:trPr>
        <w:tc>
          <w:tcPr>
            <w:tcW w:w="2953" w:type="pct"/>
          </w:tcPr>
          <w:p w14:paraId="7A958052" w14:textId="77777777" w:rsidR="0050033F" w:rsidRPr="00593F8C" w:rsidRDefault="0050033F" w:rsidP="0050033F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593F8C">
              <w:rPr>
                <w:rFonts w:ascii="Cambria" w:hAnsi="Cambria"/>
                <w:b/>
                <w:bCs/>
              </w:rPr>
              <w:t>Всього годин:</w:t>
            </w:r>
          </w:p>
        </w:tc>
        <w:tc>
          <w:tcPr>
            <w:tcW w:w="578" w:type="pct"/>
          </w:tcPr>
          <w:p w14:paraId="5468D5E7" w14:textId="77777777" w:rsidR="0050033F" w:rsidRPr="00593F8C" w:rsidRDefault="0050033F" w:rsidP="0050033F">
            <w:pPr>
              <w:spacing w:line="276" w:lineRule="auto"/>
              <w:jc w:val="center"/>
              <w:rPr>
                <w:rFonts w:ascii="Cambria" w:eastAsia="Calibri" w:hAnsi="Cambria"/>
                <w:b/>
                <w:lang w:eastAsia="uk-UA"/>
              </w:rPr>
            </w:pPr>
            <w:r w:rsidRPr="00593F8C">
              <w:rPr>
                <w:rFonts w:ascii="Cambria" w:hAnsi="Cambria"/>
                <w:b/>
              </w:rPr>
              <w:t>16</w:t>
            </w:r>
          </w:p>
        </w:tc>
        <w:tc>
          <w:tcPr>
            <w:tcW w:w="376" w:type="pct"/>
          </w:tcPr>
          <w:p w14:paraId="54E2F288" w14:textId="15BD1104" w:rsidR="0050033F" w:rsidRPr="00593F8C" w:rsidRDefault="0050033F" w:rsidP="0050033F">
            <w:pPr>
              <w:spacing w:line="276" w:lineRule="auto"/>
              <w:jc w:val="center"/>
              <w:rPr>
                <w:rFonts w:ascii="Cambria" w:eastAsia="Calibri" w:hAnsi="Cambria"/>
                <w:b/>
                <w:lang w:eastAsia="uk-UA"/>
              </w:rPr>
            </w:pPr>
            <w:r w:rsidRPr="00593F8C">
              <w:rPr>
                <w:rFonts w:ascii="Cambria" w:eastAsia="Calibri" w:hAnsi="Cambria"/>
                <w:b/>
                <w:lang w:eastAsia="uk-UA"/>
              </w:rPr>
              <w:t>3</w:t>
            </w:r>
          </w:p>
        </w:tc>
        <w:tc>
          <w:tcPr>
            <w:tcW w:w="503" w:type="pct"/>
          </w:tcPr>
          <w:p w14:paraId="217F2FAA" w14:textId="261F4316" w:rsidR="0050033F" w:rsidRPr="00593F8C" w:rsidRDefault="0050033F" w:rsidP="0050033F">
            <w:pPr>
              <w:spacing w:line="276" w:lineRule="auto"/>
              <w:jc w:val="center"/>
              <w:rPr>
                <w:rFonts w:ascii="Cambria" w:eastAsia="Calibri" w:hAnsi="Cambria"/>
                <w:b/>
                <w:lang w:eastAsia="uk-UA"/>
              </w:rPr>
            </w:pPr>
            <w:r w:rsidRPr="00593F8C">
              <w:rPr>
                <w:rFonts w:ascii="Cambria" w:hAnsi="Cambria"/>
                <w:b/>
              </w:rPr>
              <w:t>12</w:t>
            </w:r>
          </w:p>
        </w:tc>
        <w:tc>
          <w:tcPr>
            <w:tcW w:w="590" w:type="pct"/>
          </w:tcPr>
          <w:p w14:paraId="27544196" w14:textId="3F7483D0" w:rsidR="0050033F" w:rsidRPr="00593F8C" w:rsidRDefault="0050033F" w:rsidP="0050033F">
            <w:pPr>
              <w:spacing w:line="276" w:lineRule="auto"/>
              <w:jc w:val="center"/>
              <w:rPr>
                <w:rFonts w:ascii="Cambria" w:eastAsia="Calibri" w:hAnsi="Cambria"/>
                <w:b/>
                <w:bCs/>
                <w:lang w:eastAsia="uk-UA"/>
              </w:rPr>
            </w:pPr>
            <w:r w:rsidRPr="00593F8C">
              <w:rPr>
                <w:rFonts w:ascii="Cambria" w:eastAsia="Calibri" w:hAnsi="Cambria"/>
                <w:b/>
                <w:bCs/>
                <w:lang w:eastAsia="uk-UA"/>
              </w:rPr>
              <w:t>1</w:t>
            </w:r>
          </w:p>
        </w:tc>
      </w:tr>
    </w:tbl>
    <w:p w14:paraId="441EBA04" w14:textId="185D6994" w:rsidR="008B655F" w:rsidRPr="00593F8C" w:rsidRDefault="008B655F" w:rsidP="008B655F">
      <w:pPr>
        <w:spacing w:after="60" w:line="252" w:lineRule="auto"/>
        <w:rPr>
          <w:rFonts w:ascii="Cambria" w:eastAsia="Times New Roman" w:hAnsi="Cambria"/>
          <w:b/>
          <w:bCs/>
        </w:rPr>
      </w:pPr>
    </w:p>
    <w:p w14:paraId="52A80A49" w14:textId="77777777" w:rsidR="00593F8C" w:rsidRPr="00593F8C" w:rsidRDefault="00593F8C" w:rsidP="008B655F">
      <w:pPr>
        <w:spacing w:after="60" w:line="252" w:lineRule="auto"/>
        <w:rPr>
          <w:rFonts w:ascii="Cambria" w:eastAsia="Times New Roman" w:hAnsi="Cambria"/>
          <w:b/>
          <w:bCs/>
        </w:rPr>
      </w:pPr>
    </w:p>
    <w:p w14:paraId="5EC40853" w14:textId="77777777" w:rsidR="008B655F" w:rsidRPr="00593F8C" w:rsidRDefault="008B655F" w:rsidP="008B655F">
      <w:pPr>
        <w:jc w:val="both"/>
        <w:rPr>
          <w:rFonts w:ascii="Cambria" w:hAnsi="Cambria"/>
          <w:b/>
          <w:bCs/>
          <w:i/>
          <w:iCs/>
        </w:rPr>
      </w:pPr>
    </w:p>
    <w:p w14:paraId="218030DF" w14:textId="77777777" w:rsidR="008B655F" w:rsidRPr="00593F8C" w:rsidRDefault="008B655F" w:rsidP="008B655F">
      <w:pPr>
        <w:spacing w:after="160" w:line="256" w:lineRule="auto"/>
        <w:contextualSpacing/>
        <w:jc w:val="center"/>
        <w:rPr>
          <w:rFonts w:ascii="Cambria" w:eastAsia="Calibri" w:hAnsi="Cambria"/>
          <w:b/>
          <w:bCs/>
          <w:i/>
          <w:iCs/>
          <w:kern w:val="2"/>
          <w:lang w:eastAsia="en-US"/>
        </w:rPr>
      </w:pPr>
      <w:r w:rsidRPr="00593F8C">
        <w:rPr>
          <w:rFonts w:ascii="Cambria" w:eastAsia="Calibri" w:hAnsi="Cambria"/>
          <w:b/>
          <w:bCs/>
          <w:i/>
          <w:iCs/>
          <w:kern w:val="2"/>
          <w:lang w:eastAsia="en-US"/>
        </w:rPr>
        <w:t>Список рекомендованих електронних ресурсів:</w:t>
      </w:r>
    </w:p>
    <w:p w14:paraId="4DDF90E2" w14:textId="77777777" w:rsidR="008B655F" w:rsidRPr="00593F8C" w:rsidRDefault="008B655F" w:rsidP="008B655F">
      <w:pPr>
        <w:pStyle w:val="a4"/>
        <w:numPr>
          <w:ilvl w:val="0"/>
          <w:numId w:val="2"/>
        </w:numPr>
        <w:tabs>
          <w:tab w:val="left" w:pos="993"/>
        </w:tabs>
        <w:spacing w:after="60" w:line="252" w:lineRule="auto"/>
        <w:ind w:left="284" w:hanging="284"/>
        <w:jc w:val="both"/>
        <w:rPr>
          <w:rFonts w:ascii="Cambria" w:eastAsia="Times New Roman" w:hAnsi="Cambria"/>
          <w:sz w:val="24"/>
          <w:szCs w:val="24"/>
        </w:rPr>
      </w:pPr>
      <w:r w:rsidRPr="00593F8C">
        <w:rPr>
          <w:rFonts w:ascii="Cambria" w:eastAsia="Times New Roman" w:hAnsi="Cambria"/>
          <w:sz w:val="24"/>
          <w:szCs w:val="24"/>
        </w:rPr>
        <w:t xml:space="preserve">Програми НУШ: які вони є та як учителю з ними працювати? </w:t>
      </w:r>
      <w:hyperlink r:id="rId8" w:history="1">
        <w:r w:rsidRPr="00593F8C">
          <w:rPr>
            <w:rStyle w:val="a6"/>
            <w:rFonts w:ascii="Cambria" w:eastAsia="Times New Roman" w:hAnsi="Cambria"/>
            <w:sz w:val="24"/>
            <w:szCs w:val="24"/>
          </w:rPr>
          <w:t>https://osvitoria.media/experience/programy-nush-yaki-vony-ye-ta-yak-uchytelyu-z-nymy-pratsyuvaty/</w:t>
        </w:r>
      </w:hyperlink>
      <w:r w:rsidRPr="00593F8C">
        <w:rPr>
          <w:rFonts w:ascii="Cambria" w:eastAsia="Times New Roman" w:hAnsi="Cambria"/>
          <w:sz w:val="24"/>
          <w:szCs w:val="24"/>
        </w:rPr>
        <w:t xml:space="preserve"> </w:t>
      </w:r>
    </w:p>
    <w:p w14:paraId="14C61EF2" w14:textId="77777777" w:rsidR="008B655F" w:rsidRPr="00593F8C" w:rsidRDefault="008B655F" w:rsidP="008B655F">
      <w:pPr>
        <w:pStyle w:val="a4"/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  <w:szCs w:val="24"/>
          <w:lang w:val="ru-RU"/>
        </w:rPr>
      </w:pPr>
      <w:proofErr w:type="spellStart"/>
      <w:r w:rsidRPr="00593F8C">
        <w:rPr>
          <w:rFonts w:ascii="Cambria" w:hAnsi="Cambria"/>
          <w:sz w:val="24"/>
          <w:szCs w:val="24"/>
          <w:lang w:val="ru-RU"/>
        </w:rPr>
        <w:t>Навчальні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втрати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: причини,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наслідки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 й шляхи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подоланн</w:t>
      </w:r>
      <w:proofErr w:type="spellEnd"/>
      <w:r w:rsidRPr="00593F8C">
        <w:rPr>
          <w:rFonts w:ascii="Cambria" w:hAnsi="Cambria"/>
          <w:sz w:val="24"/>
          <w:szCs w:val="24"/>
        </w:rPr>
        <w:t xml:space="preserve">я </w:t>
      </w:r>
      <w:hyperlink r:id="rId9" w:history="1">
        <w:r w:rsidRPr="00593F8C">
          <w:rPr>
            <w:rStyle w:val="a6"/>
            <w:rFonts w:ascii="Cambria" w:hAnsi="Cambria"/>
            <w:sz w:val="24"/>
            <w:szCs w:val="24"/>
          </w:rPr>
          <w:t>https://osvita.ua/school/88921/</w:t>
        </w:r>
      </w:hyperlink>
      <w:r w:rsidRPr="00593F8C">
        <w:rPr>
          <w:rFonts w:ascii="Cambria" w:hAnsi="Cambria"/>
          <w:sz w:val="24"/>
          <w:szCs w:val="24"/>
        </w:rPr>
        <w:t xml:space="preserve">  </w:t>
      </w:r>
    </w:p>
    <w:p w14:paraId="0F9DF286" w14:textId="77777777" w:rsidR="008B655F" w:rsidRPr="00593F8C" w:rsidRDefault="008B655F" w:rsidP="008B655F">
      <w:pPr>
        <w:pStyle w:val="a4"/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593F8C">
        <w:rPr>
          <w:rFonts w:ascii="Cambria" w:hAnsi="Cambria"/>
          <w:sz w:val="24"/>
          <w:szCs w:val="24"/>
          <w:lang w:val="ru-RU"/>
        </w:rPr>
        <w:t xml:space="preserve">Усе про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освітні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втрати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: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ефективні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 методики та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алгоритми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 для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вчителя</w:t>
      </w:r>
      <w:proofErr w:type="spellEnd"/>
    </w:p>
    <w:p w14:paraId="396DB288" w14:textId="77777777" w:rsidR="008B655F" w:rsidRPr="00593F8C" w:rsidRDefault="007409DE" w:rsidP="008B655F">
      <w:pPr>
        <w:pStyle w:val="a4"/>
        <w:numPr>
          <w:ilvl w:val="0"/>
          <w:numId w:val="2"/>
        </w:numPr>
        <w:ind w:left="284" w:hanging="284"/>
        <w:jc w:val="both"/>
        <w:rPr>
          <w:rFonts w:ascii="Cambria" w:hAnsi="Cambria"/>
          <w:sz w:val="24"/>
          <w:szCs w:val="24"/>
        </w:rPr>
      </w:pPr>
      <w:hyperlink r:id="rId10" w:history="1">
        <w:r w:rsidR="008B655F" w:rsidRPr="00593F8C">
          <w:rPr>
            <w:rStyle w:val="a6"/>
            <w:rFonts w:ascii="Cambria" w:hAnsi="Cambria"/>
            <w:sz w:val="24"/>
            <w:szCs w:val="24"/>
          </w:rPr>
          <w:t>https://osvitoria.media/experience/vse-pro-osvitni-vtraty-efektyvni-metodyky-ta-algorytmy-dlya-vchytelya/</w:t>
        </w:r>
      </w:hyperlink>
      <w:r w:rsidR="008B655F" w:rsidRPr="00593F8C">
        <w:rPr>
          <w:rFonts w:ascii="Cambria" w:hAnsi="Cambria"/>
          <w:sz w:val="24"/>
          <w:szCs w:val="24"/>
        </w:rPr>
        <w:t xml:space="preserve">  </w:t>
      </w:r>
    </w:p>
    <w:p w14:paraId="4066D98F" w14:textId="77777777" w:rsidR="008B655F" w:rsidRPr="00593F8C" w:rsidRDefault="008B655F" w:rsidP="008B655F">
      <w:pPr>
        <w:pStyle w:val="a4"/>
        <w:numPr>
          <w:ilvl w:val="0"/>
          <w:numId w:val="2"/>
        </w:numPr>
        <w:tabs>
          <w:tab w:val="left" w:pos="993"/>
        </w:tabs>
        <w:spacing w:after="60" w:line="252" w:lineRule="auto"/>
        <w:ind w:left="284" w:hanging="284"/>
        <w:jc w:val="both"/>
        <w:rPr>
          <w:rFonts w:ascii="Cambria" w:eastAsia="Times New Roman" w:hAnsi="Cambria"/>
          <w:sz w:val="24"/>
          <w:szCs w:val="24"/>
        </w:rPr>
      </w:pPr>
      <w:r w:rsidRPr="00593F8C">
        <w:rPr>
          <w:rFonts w:ascii="Cambria" w:hAnsi="Cambria"/>
          <w:sz w:val="24"/>
          <w:szCs w:val="24"/>
        </w:rPr>
        <w:t xml:space="preserve">Як компенсувати «освітні втрати»: рекомендації для органів влади, засновників і директорів закладів освіти </w:t>
      </w:r>
      <w:hyperlink r:id="rId11" w:history="1">
        <w:r w:rsidRPr="00593F8C">
          <w:rPr>
            <w:rStyle w:val="a6"/>
            <w:rFonts w:ascii="Cambria" w:hAnsi="Cambria"/>
            <w:sz w:val="24"/>
            <w:szCs w:val="24"/>
          </w:rPr>
          <w:t>https://sqe.gov.ua/yak-kompensuvati-osvitni-vtrati-rek/</w:t>
        </w:r>
      </w:hyperlink>
    </w:p>
    <w:p w14:paraId="44B507BC" w14:textId="77777777" w:rsidR="008B655F" w:rsidRPr="00593F8C" w:rsidRDefault="008B655F" w:rsidP="008B655F">
      <w:pPr>
        <w:pStyle w:val="a4"/>
        <w:numPr>
          <w:ilvl w:val="0"/>
          <w:numId w:val="2"/>
        </w:numPr>
        <w:tabs>
          <w:tab w:val="left" w:pos="993"/>
        </w:tabs>
        <w:spacing w:after="60" w:line="252" w:lineRule="auto"/>
        <w:ind w:left="284" w:hanging="284"/>
        <w:jc w:val="both"/>
        <w:rPr>
          <w:rFonts w:ascii="Cambria" w:eastAsia="Times New Roman" w:hAnsi="Cambria"/>
          <w:sz w:val="24"/>
          <w:szCs w:val="24"/>
        </w:rPr>
      </w:pPr>
      <w:r w:rsidRPr="00593F8C">
        <w:rPr>
          <w:rFonts w:ascii="Cambria" w:eastAsia="Times New Roman" w:hAnsi="Cambria"/>
          <w:sz w:val="24"/>
          <w:szCs w:val="24"/>
        </w:rPr>
        <w:t xml:space="preserve">Методичні рекомендації щодо окремих        питань здобуття загальної середньої освіти в умовах воєнного стану в Україні, затверджені наказом МОН України від 15 травня 2023 р. №563.   </w:t>
      </w:r>
      <w:hyperlink r:id="rId12" w:history="1">
        <w:r w:rsidRPr="00593F8C">
          <w:rPr>
            <w:rStyle w:val="a6"/>
            <w:rFonts w:ascii="Cambria" w:eastAsia="Times New Roman" w:hAnsi="Cambria"/>
            <w:sz w:val="24"/>
            <w:szCs w:val="24"/>
          </w:rPr>
          <w:t>https://mon.gov.ua/ua/npa/pro-zatverdzhennya-metodichnih-rekomendacij-</w:t>
        </w:r>
      </w:hyperlink>
      <w:r w:rsidRPr="00593F8C">
        <w:rPr>
          <w:rFonts w:ascii="Cambria" w:eastAsia="Times New Roman" w:hAnsi="Cambria"/>
          <w:sz w:val="24"/>
          <w:szCs w:val="24"/>
        </w:rPr>
        <w:t xml:space="preserve"> </w:t>
      </w:r>
      <w:hyperlink r:id="rId13" w:history="1">
        <w:r w:rsidRPr="00593F8C">
          <w:rPr>
            <w:rStyle w:val="a6"/>
            <w:rFonts w:ascii="Cambria" w:eastAsia="Times New Roman" w:hAnsi="Cambria"/>
            <w:sz w:val="24"/>
            <w:szCs w:val="24"/>
          </w:rPr>
          <w:t>shodo-okremih-pitan-zdobuttya-osviti-v-zakladah-zagalnoyi-serednoyi-osviti-v-</w:t>
        </w:r>
      </w:hyperlink>
      <w:hyperlink r:id="rId14" w:history="1">
        <w:r w:rsidRPr="00593F8C">
          <w:rPr>
            <w:rStyle w:val="a6"/>
            <w:rFonts w:ascii="Cambria" w:eastAsia="Times New Roman" w:hAnsi="Cambria"/>
            <w:sz w:val="24"/>
            <w:szCs w:val="24"/>
          </w:rPr>
          <w:t>umovah-voyennogo-stanu-v-ukrayini</w:t>
        </w:r>
      </w:hyperlink>
      <w:r w:rsidRPr="00593F8C">
        <w:rPr>
          <w:rFonts w:ascii="Cambria" w:eastAsia="Times New Roman" w:hAnsi="Cambria"/>
          <w:sz w:val="24"/>
          <w:szCs w:val="24"/>
        </w:rPr>
        <w:t>.</w:t>
      </w:r>
      <w:r w:rsidRPr="00593F8C">
        <w:rPr>
          <w:rFonts w:ascii="Cambria" w:eastAsia="Times New Roman" w:hAnsi="Cambria"/>
          <w:sz w:val="24"/>
          <w:szCs w:val="24"/>
        </w:rPr>
        <w:tab/>
        <w:t xml:space="preserve">Лист МОН № №4.5/2303-21 від 06.08.21 року Методичні рекомендації щодо особливостей організації освітнього процесу у першому (адаптивному) циклі / 5 класах закладів загальної середньої освіти за Державним стандартом базової середньої освіти в умовах реалізації концепції «Нова українська школа» </w:t>
      </w:r>
      <w:hyperlink r:id="rId15" w:history="1">
        <w:r w:rsidRPr="00593F8C">
          <w:rPr>
            <w:rStyle w:val="a6"/>
            <w:rFonts w:ascii="Cambria" w:eastAsia="Times New Roman" w:hAnsi="Cambria"/>
            <w:sz w:val="24"/>
            <w:szCs w:val="24"/>
          </w:rPr>
          <w:t>https://osvita.ua/legislation/Ser_osv/83419/</w:t>
        </w:r>
      </w:hyperlink>
      <w:r w:rsidRPr="00593F8C">
        <w:rPr>
          <w:rFonts w:ascii="Cambria" w:eastAsia="Times New Roman" w:hAnsi="Cambria"/>
          <w:sz w:val="24"/>
          <w:szCs w:val="24"/>
        </w:rPr>
        <w:t xml:space="preserve"> </w:t>
      </w:r>
      <w:hyperlink r:id="rId16" w:history="1">
        <w:r w:rsidRPr="00593F8C">
          <w:rPr>
            <w:rStyle w:val="a6"/>
            <w:rFonts w:ascii="Cambria" w:eastAsia="Times New Roman" w:hAnsi="Cambria"/>
            <w:sz w:val="24"/>
            <w:szCs w:val="24"/>
          </w:rPr>
          <w:t>https://osvita.ua/doc/files/news/834/83419/Metodychni-rekomendatsiyi-pilotnym-shkol.pdf</w:t>
        </w:r>
      </w:hyperlink>
    </w:p>
    <w:p w14:paraId="6FF68765" w14:textId="77777777" w:rsidR="008B655F" w:rsidRPr="00593F8C" w:rsidRDefault="008B655F" w:rsidP="008B655F">
      <w:pPr>
        <w:pStyle w:val="a4"/>
        <w:numPr>
          <w:ilvl w:val="0"/>
          <w:numId w:val="2"/>
        </w:numPr>
        <w:tabs>
          <w:tab w:val="left" w:pos="993"/>
        </w:tabs>
        <w:spacing w:after="60" w:line="252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593F8C">
        <w:rPr>
          <w:rFonts w:ascii="Cambria" w:eastAsia="Times New Roman" w:hAnsi="Cambria"/>
          <w:sz w:val="24"/>
          <w:szCs w:val="24"/>
        </w:rPr>
        <w:t>Лист Міністерства освіти і науки України</w:t>
      </w:r>
      <w:r w:rsidRPr="00593F8C">
        <w:rPr>
          <w:rFonts w:ascii="Cambria" w:eastAsia="Times New Roman" w:hAnsi="Cambria"/>
          <w:sz w:val="24"/>
          <w:szCs w:val="24"/>
        </w:rPr>
        <w:tab/>
        <w:t>від 19.08.2022 № 1/9530-22</w:t>
      </w:r>
      <w:r w:rsidRPr="00593F8C">
        <w:rPr>
          <w:rFonts w:ascii="Cambria" w:eastAsia="Times New Roman" w:hAnsi="Cambria"/>
          <w:sz w:val="24"/>
          <w:szCs w:val="24"/>
          <w:lang w:val="ru-RU"/>
        </w:rPr>
        <w:t xml:space="preserve"> </w:t>
      </w:r>
      <w:r w:rsidRPr="00593F8C">
        <w:rPr>
          <w:rFonts w:ascii="Cambria" w:eastAsia="Times New Roman" w:hAnsi="Cambria"/>
          <w:sz w:val="24"/>
          <w:szCs w:val="24"/>
        </w:rPr>
        <w:t xml:space="preserve"> </w:t>
      </w:r>
      <w:r w:rsidRPr="00593F8C">
        <w:rPr>
          <w:rFonts w:ascii="Cambria" w:eastAsia="Times New Roman" w:hAnsi="Cambria"/>
          <w:sz w:val="24"/>
          <w:szCs w:val="24"/>
          <w:lang w:val="ru-RU"/>
        </w:rPr>
        <w:t>М</w:t>
      </w:r>
      <w:proofErr w:type="spellStart"/>
      <w:r w:rsidRPr="00593F8C">
        <w:rPr>
          <w:rFonts w:ascii="Cambria" w:eastAsia="Times New Roman" w:hAnsi="Cambria"/>
          <w:sz w:val="24"/>
          <w:szCs w:val="24"/>
        </w:rPr>
        <w:t>етодичні</w:t>
      </w:r>
      <w:proofErr w:type="spellEnd"/>
      <w:r w:rsidRPr="00593F8C">
        <w:rPr>
          <w:rFonts w:ascii="Cambria" w:eastAsia="Times New Roman" w:hAnsi="Cambria"/>
          <w:sz w:val="24"/>
          <w:szCs w:val="24"/>
        </w:rPr>
        <w:t xml:space="preserve"> рекомендації щодо організації освітнього процесу в школах у 2022/2023 навчальному році </w:t>
      </w:r>
      <w:hyperlink r:id="rId17" w:history="1">
        <w:r w:rsidRPr="00593F8C">
          <w:rPr>
            <w:rStyle w:val="a6"/>
            <w:rFonts w:ascii="Cambria" w:eastAsia="Times New Roman" w:hAnsi="Cambria"/>
            <w:sz w:val="24"/>
            <w:szCs w:val="24"/>
          </w:rPr>
          <w:t>https://osvita.ua/legislation/Ser_osv/87596/</w:t>
        </w:r>
      </w:hyperlink>
      <w:r w:rsidRPr="00593F8C">
        <w:rPr>
          <w:rFonts w:ascii="Cambria" w:hAnsi="Cambria"/>
          <w:sz w:val="24"/>
          <w:szCs w:val="24"/>
        </w:rPr>
        <w:t xml:space="preserve"> </w:t>
      </w:r>
    </w:p>
    <w:p w14:paraId="5FB50E33" w14:textId="77777777" w:rsidR="008B655F" w:rsidRPr="00593F8C" w:rsidRDefault="008B655F" w:rsidP="008B655F">
      <w:pPr>
        <w:pStyle w:val="a4"/>
        <w:numPr>
          <w:ilvl w:val="0"/>
          <w:numId w:val="2"/>
        </w:numPr>
        <w:tabs>
          <w:tab w:val="left" w:pos="993"/>
        </w:tabs>
        <w:spacing w:after="60" w:line="252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593F8C">
        <w:rPr>
          <w:rFonts w:ascii="Cambria" w:hAnsi="Cambria"/>
          <w:sz w:val="24"/>
          <w:szCs w:val="24"/>
          <w:lang w:val="ru-RU"/>
        </w:rPr>
        <w:lastRenderedPageBreak/>
        <w:t>Оцінювання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 за НУШ: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що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змінилося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 та як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допомогти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 xml:space="preserve"> </w:t>
      </w:r>
      <w:proofErr w:type="spellStart"/>
      <w:r w:rsidRPr="00593F8C">
        <w:rPr>
          <w:rFonts w:ascii="Cambria" w:hAnsi="Cambria"/>
          <w:sz w:val="24"/>
          <w:szCs w:val="24"/>
          <w:lang w:val="ru-RU"/>
        </w:rPr>
        <w:t>вчителю</w:t>
      </w:r>
      <w:proofErr w:type="spellEnd"/>
      <w:r w:rsidRPr="00593F8C">
        <w:rPr>
          <w:rFonts w:ascii="Cambria" w:hAnsi="Cambria"/>
          <w:sz w:val="24"/>
          <w:szCs w:val="24"/>
          <w:lang w:val="ru-RU"/>
        </w:rPr>
        <w:t>?</w:t>
      </w:r>
      <w:r w:rsidRPr="00593F8C">
        <w:rPr>
          <w:rFonts w:ascii="Cambria" w:hAnsi="Cambria"/>
          <w:sz w:val="24"/>
          <w:szCs w:val="24"/>
        </w:rPr>
        <w:t xml:space="preserve"> </w:t>
      </w:r>
      <w:hyperlink r:id="rId18" w:history="1"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https</w:t>
        </w:r>
        <w:r w:rsidRPr="00593F8C">
          <w:rPr>
            <w:rStyle w:val="a6"/>
            <w:rFonts w:ascii="Cambria" w:hAnsi="Cambria"/>
            <w:sz w:val="24"/>
            <w:szCs w:val="24"/>
          </w:rPr>
          <w:t>://</w:t>
        </w:r>
        <w:proofErr w:type="spellStart"/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osvitoria</w:t>
        </w:r>
        <w:proofErr w:type="spellEnd"/>
        <w:r w:rsidRPr="00593F8C">
          <w:rPr>
            <w:rStyle w:val="a6"/>
            <w:rFonts w:ascii="Cambria" w:hAnsi="Cambria"/>
            <w:sz w:val="24"/>
            <w:szCs w:val="24"/>
          </w:rPr>
          <w:t>.</w:t>
        </w:r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media</w:t>
        </w:r>
        <w:r w:rsidRPr="00593F8C">
          <w:rPr>
            <w:rStyle w:val="a6"/>
            <w:rFonts w:ascii="Cambria" w:hAnsi="Cambria"/>
            <w:sz w:val="24"/>
            <w:szCs w:val="24"/>
          </w:rPr>
          <w:t>/</w:t>
        </w:r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experience</w:t>
        </w:r>
        <w:r w:rsidRPr="00593F8C">
          <w:rPr>
            <w:rStyle w:val="a6"/>
            <w:rFonts w:ascii="Cambria" w:hAnsi="Cambria"/>
            <w:sz w:val="24"/>
            <w:szCs w:val="24"/>
          </w:rPr>
          <w:t>/</w:t>
        </w:r>
        <w:proofErr w:type="spellStart"/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otsinyuvannya</w:t>
        </w:r>
        <w:proofErr w:type="spellEnd"/>
        <w:r w:rsidRPr="00593F8C">
          <w:rPr>
            <w:rStyle w:val="a6"/>
            <w:rFonts w:ascii="Cambria" w:hAnsi="Cambria"/>
            <w:sz w:val="24"/>
            <w:szCs w:val="24"/>
          </w:rPr>
          <w:t>-</w:t>
        </w:r>
        <w:proofErr w:type="spellStart"/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za</w:t>
        </w:r>
        <w:proofErr w:type="spellEnd"/>
        <w:r w:rsidRPr="00593F8C">
          <w:rPr>
            <w:rStyle w:val="a6"/>
            <w:rFonts w:ascii="Cambria" w:hAnsi="Cambria"/>
            <w:sz w:val="24"/>
            <w:szCs w:val="24"/>
          </w:rPr>
          <w:t>-</w:t>
        </w:r>
        <w:proofErr w:type="spellStart"/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nush</w:t>
        </w:r>
        <w:proofErr w:type="spellEnd"/>
        <w:r w:rsidRPr="00593F8C">
          <w:rPr>
            <w:rStyle w:val="a6"/>
            <w:rFonts w:ascii="Cambria" w:hAnsi="Cambria"/>
            <w:sz w:val="24"/>
            <w:szCs w:val="24"/>
          </w:rPr>
          <w:t>-</w:t>
        </w:r>
        <w:proofErr w:type="spellStart"/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shho</w:t>
        </w:r>
        <w:proofErr w:type="spellEnd"/>
        <w:r w:rsidRPr="00593F8C">
          <w:rPr>
            <w:rStyle w:val="a6"/>
            <w:rFonts w:ascii="Cambria" w:hAnsi="Cambria"/>
            <w:sz w:val="24"/>
            <w:szCs w:val="24"/>
          </w:rPr>
          <w:t>-</w:t>
        </w:r>
        <w:proofErr w:type="spellStart"/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zminylos</w:t>
        </w:r>
        <w:proofErr w:type="spellEnd"/>
        <w:r w:rsidRPr="00593F8C">
          <w:rPr>
            <w:rStyle w:val="a6"/>
            <w:rFonts w:ascii="Cambria" w:hAnsi="Cambria"/>
            <w:sz w:val="24"/>
            <w:szCs w:val="24"/>
          </w:rPr>
          <w:t>-</w:t>
        </w:r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ta</w:t>
        </w:r>
        <w:r w:rsidRPr="00593F8C">
          <w:rPr>
            <w:rStyle w:val="a6"/>
            <w:rFonts w:ascii="Cambria" w:hAnsi="Cambria"/>
            <w:sz w:val="24"/>
            <w:szCs w:val="24"/>
          </w:rPr>
          <w:t>-</w:t>
        </w:r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yak</w:t>
        </w:r>
        <w:r w:rsidRPr="00593F8C">
          <w:rPr>
            <w:rStyle w:val="a6"/>
            <w:rFonts w:ascii="Cambria" w:hAnsi="Cambria"/>
            <w:sz w:val="24"/>
            <w:szCs w:val="24"/>
          </w:rPr>
          <w:t>-</w:t>
        </w:r>
        <w:proofErr w:type="spellStart"/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dopomogty</w:t>
        </w:r>
        <w:proofErr w:type="spellEnd"/>
        <w:r w:rsidRPr="00593F8C">
          <w:rPr>
            <w:rStyle w:val="a6"/>
            <w:rFonts w:ascii="Cambria" w:hAnsi="Cambria"/>
            <w:sz w:val="24"/>
            <w:szCs w:val="24"/>
          </w:rPr>
          <w:t>-</w:t>
        </w:r>
        <w:proofErr w:type="spellStart"/>
        <w:r w:rsidRPr="00593F8C">
          <w:rPr>
            <w:rStyle w:val="a6"/>
            <w:rFonts w:ascii="Cambria" w:hAnsi="Cambria"/>
            <w:sz w:val="24"/>
            <w:szCs w:val="24"/>
            <w:lang w:val="en-GB"/>
          </w:rPr>
          <w:t>vchytelyu</w:t>
        </w:r>
        <w:proofErr w:type="spellEnd"/>
        <w:r w:rsidRPr="00593F8C">
          <w:rPr>
            <w:rStyle w:val="a6"/>
            <w:rFonts w:ascii="Cambria" w:hAnsi="Cambria"/>
            <w:sz w:val="24"/>
            <w:szCs w:val="24"/>
          </w:rPr>
          <w:t>/</w:t>
        </w:r>
      </w:hyperlink>
      <w:r w:rsidRPr="00593F8C">
        <w:rPr>
          <w:rFonts w:ascii="Cambria" w:hAnsi="Cambria"/>
          <w:sz w:val="24"/>
          <w:szCs w:val="24"/>
        </w:rPr>
        <w:t xml:space="preserve"> </w:t>
      </w:r>
    </w:p>
    <w:p w14:paraId="3FEE9292" w14:textId="77777777" w:rsidR="008B655F" w:rsidRPr="00593F8C" w:rsidRDefault="008B655F" w:rsidP="008B655F">
      <w:pPr>
        <w:pStyle w:val="Default"/>
        <w:numPr>
          <w:ilvl w:val="0"/>
          <w:numId w:val="2"/>
        </w:numPr>
        <w:tabs>
          <w:tab w:val="left" w:pos="709"/>
        </w:tabs>
        <w:spacing w:after="60" w:line="252" w:lineRule="auto"/>
        <w:ind w:left="284" w:hanging="284"/>
        <w:rPr>
          <w:rFonts w:ascii="Cambria" w:hAnsi="Cambria"/>
        </w:rPr>
      </w:pPr>
      <w:r w:rsidRPr="00593F8C">
        <w:rPr>
          <w:rFonts w:ascii="Cambria" w:hAnsi="Cambria" w:cstheme="minorBidi"/>
          <w:color w:val="auto"/>
          <w:lang w:val="uk-UA"/>
        </w:rPr>
        <w:t>Н</w:t>
      </w:r>
      <w:r w:rsidRPr="00593F8C">
        <w:rPr>
          <w:rFonts w:ascii="Cambria" w:hAnsi="Cambria" w:cstheme="minorBidi"/>
          <w:color w:val="auto"/>
        </w:rPr>
        <w:t>АВЧАЛЬНІ ВТРАТИ:</w:t>
      </w:r>
      <w:r w:rsidRPr="00593F8C">
        <w:rPr>
          <w:rFonts w:ascii="Cambria" w:hAnsi="Cambria" w:cstheme="minorBidi"/>
          <w:color w:val="auto"/>
          <w:lang w:val="uk-UA"/>
        </w:rPr>
        <w:t xml:space="preserve"> </w:t>
      </w:r>
      <w:r w:rsidRPr="00593F8C">
        <w:rPr>
          <w:rFonts w:ascii="Cambria" w:hAnsi="Cambria" w:cstheme="minorBidi"/>
          <w:color w:val="auto"/>
        </w:rPr>
        <w:t>СУТНІСТЬ, ПРИЧИНИ, НАСЛІДКИ ТА</w:t>
      </w:r>
      <w:r w:rsidRPr="00593F8C">
        <w:rPr>
          <w:rFonts w:ascii="Cambria" w:hAnsi="Cambria" w:cstheme="minorBidi"/>
          <w:color w:val="auto"/>
          <w:lang w:val="uk-UA"/>
        </w:rPr>
        <w:t xml:space="preserve"> </w:t>
      </w:r>
      <w:r w:rsidRPr="00593F8C">
        <w:rPr>
          <w:rFonts w:ascii="Cambria" w:hAnsi="Cambria" w:cstheme="minorBidi"/>
          <w:color w:val="auto"/>
        </w:rPr>
        <w:t>ШЛЯХИ ПОДОЛАННЯ</w:t>
      </w:r>
      <w:r w:rsidRPr="00593F8C">
        <w:rPr>
          <w:rFonts w:ascii="Cambria" w:hAnsi="Cambria" w:cstheme="minorBidi"/>
          <w:color w:val="auto"/>
          <w:lang w:val="uk-UA"/>
        </w:rPr>
        <w:t xml:space="preserve"> </w:t>
      </w:r>
      <w:hyperlink r:id="rId19" w:history="1">
        <w:r w:rsidRPr="00593F8C">
          <w:rPr>
            <w:rStyle w:val="a6"/>
            <w:rFonts w:ascii="Cambria" w:hAnsi="Cambria"/>
          </w:rPr>
          <w:t>https://testportal.gov.ua/navchalni-vtraty-sutnist-prychyny-naslidky-ta-shlyahy-podolannya-analitychnyj-material-vid-fahivtsiv-ukrayinskogo-tsentru-otsinyuvannya-yakosti-osvity/</w:t>
        </w:r>
      </w:hyperlink>
    </w:p>
    <w:p w14:paraId="3E79AEED" w14:textId="77777777" w:rsidR="008B655F" w:rsidRPr="00593F8C" w:rsidRDefault="008B655F" w:rsidP="008B655F">
      <w:pPr>
        <w:pStyle w:val="a9"/>
        <w:numPr>
          <w:ilvl w:val="0"/>
          <w:numId w:val="2"/>
        </w:numPr>
        <w:ind w:left="284" w:hanging="284"/>
        <w:jc w:val="both"/>
        <w:rPr>
          <w:rFonts w:ascii="Cambria" w:hAnsi="Cambria"/>
          <w:lang w:eastAsia="en-US"/>
        </w:rPr>
      </w:pPr>
      <w:r w:rsidRPr="00593F8C">
        <w:rPr>
          <w:rFonts w:ascii="Cambria" w:hAnsi="Cambria"/>
          <w:lang w:eastAsia="en-US"/>
        </w:rPr>
        <w:t xml:space="preserve">Г. </w:t>
      </w:r>
      <w:proofErr w:type="spellStart"/>
      <w:r w:rsidRPr="00593F8C">
        <w:rPr>
          <w:rFonts w:ascii="Cambria" w:hAnsi="Cambria"/>
          <w:lang w:eastAsia="en-US"/>
        </w:rPr>
        <w:t>Кенц</w:t>
      </w:r>
      <w:proofErr w:type="spellEnd"/>
      <w:r w:rsidRPr="00593F8C">
        <w:rPr>
          <w:rFonts w:ascii="Cambria" w:hAnsi="Cambria"/>
          <w:lang w:eastAsia="en-US"/>
        </w:rPr>
        <w:t>. НУШ: орієнтири та акценти для вчителя предметів громадянської та історичної освітньої галузі</w:t>
      </w:r>
    </w:p>
    <w:p w14:paraId="5D38834D" w14:textId="77777777" w:rsidR="008B655F" w:rsidRPr="00593F8C" w:rsidRDefault="008B655F" w:rsidP="008B655F">
      <w:pPr>
        <w:pStyle w:val="Default"/>
        <w:numPr>
          <w:ilvl w:val="0"/>
          <w:numId w:val="2"/>
        </w:numPr>
        <w:tabs>
          <w:tab w:val="left" w:pos="709"/>
        </w:tabs>
        <w:spacing w:after="60" w:line="252" w:lineRule="auto"/>
        <w:ind w:left="284" w:hanging="284"/>
        <w:rPr>
          <w:rFonts w:ascii="Cambria" w:hAnsi="Cambria"/>
          <w:lang w:val="uk-UA"/>
        </w:rPr>
      </w:pPr>
      <w:r w:rsidRPr="00593F8C">
        <w:rPr>
          <w:rFonts w:ascii="Cambria" w:hAnsi="Cambria"/>
          <w:lang w:val="uk-UA"/>
        </w:rPr>
        <w:t xml:space="preserve">Огляд Концепції Нової української школи. </w:t>
      </w:r>
      <w:hyperlink r:id="rId20" w:history="1">
        <w:r w:rsidRPr="00593F8C">
          <w:rPr>
            <w:rStyle w:val="a6"/>
            <w:rFonts w:ascii="Cambria" w:hAnsi="Cambria"/>
          </w:rPr>
          <w:t>https</w:t>
        </w:r>
        <w:r w:rsidRPr="00593F8C">
          <w:rPr>
            <w:rStyle w:val="a6"/>
            <w:rFonts w:ascii="Cambria" w:hAnsi="Cambria"/>
            <w:lang w:val="uk-UA"/>
          </w:rPr>
          <w:t>://</w:t>
        </w:r>
        <w:r w:rsidRPr="00593F8C">
          <w:rPr>
            <w:rStyle w:val="a6"/>
            <w:rFonts w:ascii="Cambria" w:hAnsi="Cambria"/>
          </w:rPr>
          <w:t>nus</w:t>
        </w:r>
        <w:r w:rsidRPr="00593F8C">
          <w:rPr>
            <w:rStyle w:val="a6"/>
            <w:rFonts w:ascii="Cambria" w:hAnsi="Cambria"/>
            <w:lang w:val="uk-UA"/>
          </w:rPr>
          <w:t>.</w:t>
        </w:r>
        <w:r w:rsidRPr="00593F8C">
          <w:rPr>
            <w:rStyle w:val="a6"/>
            <w:rFonts w:ascii="Cambria" w:hAnsi="Cambria"/>
          </w:rPr>
          <w:t>org</w:t>
        </w:r>
        <w:r w:rsidRPr="00593F8C">
          <w:rPr>
            <w:rStyle w:val="a6"/>
            <w:rFonts w:ascii="Cambria" w:hAnsi="Cambria"/>
            <w:lang w:val="uk-UA"/>
          </w:rPr>
          <w:t>.</w:t>
        </w:r>
        <w:r w:rsidRPr="00593F8C">
          <w:rPr>
            <w:rStyle w:val="a6"/>
            <w:rFonts w:ascii="Cambria" w:hAnsi="Cambria"/>
          </w:rPr>
          <w:t>ua</w:t>
        </w:r>
        <w:r w:rsidRPr="00593F8C">
          <w:rPr>
            <w:rStyle w:val="a6"/>
            <w:rFonts w:ascii="Cambria" w:hAnsi="Cambria"/>
            <w:lang w:val="uk-UA"/>
          </w:rPr>
          <w:t>/</w:t>
        </w:r>
        <w:r w:rsidRPr="00593F8C">
          <w:rPr>
            <w:rStyle w:val="a6"/>
            <w:rFonts w:ascii="Cambria" w:hAnsi="Cambria"/>
          </w:rPr>
          <w:t>wp</w:t>
        </w:r>
        <w:r w:rsidRPr="00593F8C">
          <w:rPr>
            <w:rStyle w:val="a6"/>
            <w:rFonts w:ascii="Cambria" w:hAnsi="Cambria"/>
            <w:lang w:val="uk-UA"/>
          </w:rPr>
          <w:t>-</w:t>
        </w:r>
        <w:r w:rsidRPr="00593F8C">
          <w:rPr>
            <w:rStyle w:val="a6"/>
            <w:rFonts w:ascii="Cambria" w:hAnsi="Cambria"/>
          </w:rPr>
          <w:t>content</w:t>
        </w:r>
        <w:r w:rsidRPr="00593F8C">
          <w:rPr>
            <w:rStyle w:val="a6"/>
            <w:rFonts w:ascii="Cambria" w:hAnsi="Cambria"/>
            <w:lang w:val="uk-UA"/>
          </w:rPr>
          <w:t>/</w:t>
        </w:r>
        <w:r w:rsidRPr="00593F8C">
          <w:rPr>
            <w:rStyle w:val="a6"/>
            <w:rFonts w:ascii="Cambria" w:hAnsi="Cambria"/>
          </w:rPr>
          <w:t>uploads</w:t>
        </w:r>
        <w:r w:rsidRPr="00593F8C">
          <w:rPr>
            <w:rStyle w:val="a6"/>
            <w:rFonts w:ascii="Cambria" w:hAnsi="Cambria"/>
            <w:lang w:val="uk-UA"/>
          </w:rPr>
          <w:t>/2017/09/</w:t>
        </w:r>
        <w:r w:rsidRPr="00593F8C">
          <w:rPr>
            <w:rStyle w:val="a6"/>
            <w:rFonts w:ascii="Cambria" w:hAnsi="Cambria"/>
          </w:rPr>
          <w:t>razdel</w:t>
        </w:r>
        <w:r w:rsidRPr="00593F8C">
          <w:rPr>
            <w:rStyle w:val="a6"/>
            <w:rFonts w:ascii="Cambria" w:hAnsi="Cambria"/>
            <w:lang w:val="uk-UA"/>
          </w:rPr>
          <w:t>_1_</w:t>
        </w:r>
        <w:r w:rsidRPr="00593F8C">
          <w:rPr>
            <w:rStyle w:val="a6"/>
            <w:rFonts w:ascii="Cambria" w:hAnsi="Cambria"/>
          </w:rPr>
          <w:t>Oglyad</w:t>
        </w:r>
        <w:r w:rsidRPr="00593F8C">
          <w:rPr>
            <w:rStyle w:val="a6"/>
            <w:rFonts w:ascii="Cambria" w:hAnsi="Cambria"/>
            <w:lang w:val="uk-UA"/>
          </w:rPr>
          <w:t>.</w:t>
        </w:r>
        <w:proofErr w:type="spellStart"/>
        <w:r w:rsidRPr="00593F8C">
          <w:rPr>
            <w:rStyle w:val="a6"/>
            <w:rFonts w:ascii="Cambria" w:hAnsi="Cambria"/>
          </w:rPr>
          <w:t>pdf</w:t>
        </w:r>
        <w:proofErr w:type="spellEnd"/>
      </w:hyperlink>
    </w:p>
    <w:p w14:paraId="5C120C91" w14:textId="77777777" w:rsidR="008B655F" w:rsidRPr="00593F8C" w:rsidRDefault="008B655F" w:rsidP="008B655F">
      <w:pPr>
        <w:pStyle w:val="Default"/>
        <w:tabs>
          <w:tab w:val="left" w:pos="709"/>
        </w:tabs>
        <w:spacing w:after="60" w:line="252" w:lineRule="auto"/>
        <w:ind w:left="360"/>
        <w:rPr>
          <w:rFonts w:ascii="Cambria" w:hAnsi="Cambria"/>
          <w:lang w:val="uk-UA"/>
        </w:rPr>
      </w:pPr>
    </w:p>
    <w:p w14:paraId="3B791096" w14:textId="77777777" w:rsidR="008B655F" w:rsidRPr="00593F8C" w:rsidRDefault="008B655F" w:rsidP="008B655F">
      <w:pPr>
        <w:tabs>
          <w:tab w:val="left" w:pos="993"/>
        </w:tabs>
        <w:spacing w:after="60" w:line="252" w:lineRule="auto"/>
        <w:jc w:val="both"/>
        <w:rPr>
          <w:rFonts w:ascii="Cambria" w:eastAsia="Times New Roman" w:hAnsi="Cambria"/>
        </w:rPr>
      </w:pPr>
    </w:p>
    <w:p w14:paraId="2E7E1246" w14:textId="77777777" w:rsidR="008B655F" w:rsidRPr="00593F8C" w:rsidRDefault="008B655F" w:rsidP="008B655F">
      <w:pPr>
        <w:pStyle w:val="a9"/>
        <w:rPr>
          <w:lang w:eastAsia="en-US"/>
        </w:rPr>
      </w:pPr>
    </w:p>
    <w:p w14:paraId="00ED90DD" w14:textId="77777777" w:rsidR="00F12C76" w:rsidRPr="00593F8C" w:rsidRDefault="00F12C76" w:rsidP="006C0B77">
      <w:pPr>
        <w:ind w:firstLine="709"/>
        <w:jc w:val="both"/>
      </w:pPr>
    </w:p>
    <w:sectPr w:rsidR="00F12C76" w:rsidRPr="00593F8C" w:rsidSect="007D4471">
      <w:footerReference w:type="default" r:id="rId21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1C5A9" w14:textId="77777777" w:rsidR="007409DE" w:rsidRDefault="007409DE">
      <w:r>
        <w:separator/>
      </w:r>
    </w:p>
  </w:endnote>
  <w:endnote w:type="continuationSeparator" w:id="0">
    <w:p w14:paraId="333F5C53" w14:textId="77777777" w:rsidR="007409DE" w:rsidRDefault="0074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480306"/>
      <w:docPartObj>
        <w:docPartGallery w:val="Page Numbers (Bottom of Page)"/>
        <w:docPartUnique/>
      </w:docPartObj>
    </w:sdtPr>
    <w:sdtEndPr/>
    <w:sdtContent>
      <w:p w14:paraId="358FE1B8" w14:textId="5864F167" w:rsidR="00E807E4" w:rsidRDefault="002E64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8A8" w:rsidRPr="00B128A8">
          <w:rPr>
            <w:noProof/>
            <w:lang w:val="ru-RU"/>
          </w:rPr>
          <w:t>2</w:t>
        </w:r>
        <w:r>
          <w:fldChar w:fldCharType="end"/>
        </w:r>
      </w:p>
    </w:sdtContent>
  </w:sdt>
  <w:p w14:paraId="6BD324F6" w14:textId="77777777" w:rsidR="00E807E4" w:rsidRDefault="007409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BE840" w14:textId="77777777" w:rsidR="007409DE" w:rsidRDefault="007409DE">
      <w:r>
        <w:separator/>
      </w:r>
    </w:p>
  </w:footnote>
  <w:footnote w:type="continuationSeparator" w:id="0">
    <w:p w14:paraId="3E7754B4" w14:textId="77777777" w:rsidR="007409DE" w:rsidRDefault="0074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866"/>
    <w:multiLevelType w:val="hybridMultilevel"/>
    <w:tmpl w:val="6374C084"/>
    <w:lvl w:ilvl="0" w:tplc="AD12408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16E43"/>
    <w:multiLevelType w:val="hybridMultilevel"/>
    <w:tmpl w:val="BB56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B2FA7"/>
    <w:multiLevelType w:val="multilevel"/>
    <w:tmpl w:val="D1183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60027510"/>
    <w:multiLevelType w:val="hybridMultilevel"/>
    <w:tmpl w:val="8E909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1A"/>
    <w:rsid w:val="00022295"/>
    <w:rsid w:val="001A6FA0"/>
    <w:rsid w:val="001F6565"/>
    <w:rsid w:val="002233CC"/>
    <w:rsid w:val="00294AD2"/>
    <w:rsid w:val="002E6416"/>
    <w:rsid w:val="002E76C9"/>
    <w:rsid w:val="00497B6B"/>
    <w:rsid w:val="0050033F"/>
    <w:rsid w:val="00593F8C"/>
    <w:rsid w:val="006206A1"/>
    <w:rsid w:val="006C0B77"/>
    <w:rsid w:val="00702411"/>
    <w:rsid w:val="0071011C"/>
    <w:rsid w:val="007409DE"/>
    <w:rsid w:val="007656A9"/>
    <w:rsid w:val="007A3A35"/>
    <w:rsid w:val="007C56A8"/>
    <w:rsid w:val="008242FF"/>
    <w:rsid w:val="00870751"/>
    <w:rsid w:val="008B655F"/>
    <w:rsid w:val="00922C48"/>
    <w:rsid w:val="00A623D7"/>
    <w:rsid w:val="00A848BE"/>
    <w:rsid w:val="00AD73CA"/>
    <w:rsid w:val="00B128A8"/>
    <w:rsid w:val="00B915B7"/>
    <w:rsid w:val="00D74820"/>
    <w:rsid w:val="00DA551A"/>
    <w:rsid w:val="00EA59DF"/>
    <w:rsid w:val="00EE4070"/>
    <w:rsid w:val="00EF6F4A"/>
    <w:rsid w:val="00F12C76"/>
    <w:rsid w:val="00F3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36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5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655F"/>
    <w:pPr>
      <w:spacing w:before="100" w:beforeAutospacing="1" w:after="100" w:afterAutospacing="1"/>
    </w:pPr>
    <w:rPr>
      <w:rFonts w:eastAsia="Calibri"/>
      <w:lang w:eastAsia="uk-UA"/>
    </w:rPr>
  </w:style>
  <w:style w:type="paragraph" w:styleId="a4">
    <w:name w:val="List Paragraph"/>
    <w:basedOn w:val="a"/>
    <w:link w:val="a5"/>
    <w:uiPriority w:val="34"/>
    <w:qFormat/>
    <w:rsid w:val="008B65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у Знак"/>
    <w:link w:val="a4"/>
    <w:uiPriority w:val="34"/>
    <w:locked/>
    <w:rsid w:val="008B655F"/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unhideWhenUsed/>
    <w:rsid w:val="008B655F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8B655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B655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B655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styleId="a9">
    <w:name w:val="No Spacing"/>
    <w:uiPriority w:val="1"/>
    <w:qFormat/>
    <w:rsid w:val="008B655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ody Text"/>
    <w:basedOn w:val="a"/>
    <w:link w:val="ab"/>
    <w:rsid w:val="00294AD2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b">
    <w:name w:val="Основний текст Знак"/>
    <w:basedOn w:val="a0"/>
    <w:link w:val="aa"/>
    <w:rsid w:val="00294AD2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5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655F"/>
    <w:pPr>
      <w:spacing w:before="100" w:beforeAutospacing="1" w:after="100" w:afterAutospacing="1"/>
    </w:pPr>
    <w:rPr>
      <w:rFonts w:eastAsia="Calibri"/>
      <w:lang w:eastAsia="uk-UA"/>
    </w:rPr>
  </w:style>
  <w:style w:type="paragraph" w:styleId="a4">
    <w:name w:val="List Paragraph"/>
    <w:basedOn w:val="a"/>
    <w:link w:val="a5"/>
    <w:uiPriority w:val="34"/>
    <w:qFormat/>
    <w:rsid w:val="008B65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у Знак"/>
    <w:link w:val="a4"/>
    <w:uiPriority w:val="34"/>
    <w:locked/>
    <w:rsid w:val="008B655F"/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unhideWhenUsed/>
    <w:rsid w:val="008B655F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8B655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B655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B655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styleId="a9">
    <w:name w:val="No Spacing"/>
    <w:uiPriority w:val="1"/>
    <w:qFormat/>
    <w:rsid w:val="008B655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ody Text"/>
    <w:basedOn w:val="a"/>
    <w:link w:val="ab"/>
    <w:rsid w:val="00294AD2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b">
    <w:name w:val="Основний текст Знак"/>
    <w:basedOn w:val="a0"/>
    <w:link w:val="aa"/>
    <w:rsid w:val="00294AD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oria.media/experience/programy-nush-yaki-vony-ye-ta-yak-uchytelyu-z-nymy-pratsyuvaty/" TargetMode="External"/><Relationship Id="rId13" Type="http://schemas.openxmlformats.org/officeDocument/2006/relationships/hyperlink" Target="https://mon.gov.ua/ua/npa/pro-zatverdzhennya-metodichnih-rekomendacij-shodo-okremih-pitan-zdobuttya-osviti-v-zakladah-zagalnoyi-serednoyi-osviti-v-umovah-voyennogo-stanu-v-ukrayini" TargetMode="External"/><Relationship Id="rId18" Type="http://schemas.openxmlformats.org/officeDocument/2006/relationships/hyperlink" Target="https://osvitoria.media/experience/otsinyuvannya-za-nush-shho-zminylos-ta-yak-dopomogty-vchytely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n.gov.ua/ua/npa/pro-zatverdzhennya-metodichnih-rekomendacij-" TargetMode="External"/><Relationship Id="rId17" Type="http://schemas.openxmlformats.org/officeDocument/2006/relationships/hyperlink" Target="https://osvita.ua/legislation/Ser_osv/8759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vita.ua/doc/files/news/834/83419/Metodychni-rekomendatsiyi-pilotnym-shkol.pdf" TargetMode="External"/><Relationship Id="rId20" Type="http://schemas.openxmlformats.org/officeDocument/2006/relationships/hyperlink" Target="https://nus.org.ua/wp-content/uploads/2017/09/razdel_1_Oglyad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qe.gov.ua/yak-kompensuvati-osvitni-vtrati-re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vita.ua/legislation/Ser_osv/8341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svitoria.media/experience/vse-pro-osvitni-vtraty-efektyvni-metodyky-ta-algorytmy-dlya-vchytelya/" TargetMode="External"/><Relationship Id="rId19" Type="http://schemas.openxmlformats.org/officeDocument/2006/relationships/hyperlink" Target="https://testportal.gov.ua/navchalni-vtraty-sutnist-prychyny-naslidky-ta-shlyahy-podolannya-analitychnyj-material-vid-fahivtsiv-ukrayinskogo-tsentru-otsinyuvannya-yakosti-osv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school/88921/" TargetMode="External"/><Relationship Id="rId14" Type="http://schemas.openxmlformats.org/officeDocument/2006/relationships/hyperlink" Target="https://mon.gov.ua/ua/npa/pro-zatverdzhennya-metodichnih-rekomendacij-shodo-okremih-pitan-zdobuttya-osviti-v-zakladah-zagalnoyi-serednoyi-osviti-v-umovah-voyennogo-stanu-v-ukrayin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9132</Words>
  <Characters>5206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Kostyuk</dc:creator>
  <cp:keywords/>
  <dc:description/>
  <cp:lastModifiedBy>Prestigio</cp:lastModifiedBy>
  <cp:revision>10</cp:revision>
  <dcterms:created xsi:type="dcterms:W3CDTF">2024-06-12T18:23:00Z</dcterms:created>
  <dcterms:modified xsi:type="dcterms:W3CDTF">2024-08-27T10:14:00Z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f702016cf195e9c2932e51d996b99d31de565f775dddbbc9e3a362226e62132a</vt:lpwstr>
  </property>
</Properties>
</file>