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858A9">
      <w:pPr>
        <w:pStyle w:val="9"/>
        <w:spacing w:before="0" w:beforeAutospacing="0" w:after="0" w:afterAutospacing="0" w:line="256" w:lineRule="auto"/>
        <w:jc w:val="center"/>
        <w:rPr>
          <w:rFonts w:ascii="Times New Roman" w:hAnsi="Times New Roman" w:eastAsia="Calibri"/>
          <w:b/>
          <w:lang w:val="en-US"/>
        </w:rPr>
      </w:pPr>
      <w:r>
        <w:rPr>
          <w:rFonts w:ascii="Times New Roman" w:hAnsi="Times New Roman" w:eastAsia="Calibri"/>
          <w:b/>
        </w:rPr>
        <w:t>План роботи</w:t>
      </w:r>
    </w:p>
    <w:p w14:paraId="24149CD0">
      <w:pPr>
        <w:pStyle w:val="9"/>
        <w:spacing w:before="0" w:beforeAutospacing="0" w:after="0" w:afterAutospacing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травень 2025 року</w:t>
      </w:r>
    </w:p>
    <w:p w14:paraId="722C4F36">
      <w:pPr>
        <w:pStyle w:val="9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14"/>
        <w:tblW w:w="10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3000"/>
        <w:gridCol w:w="1165"/>
        <w:gridCol w:w="1141"/>
        <w:gridCol w:w="2098"/>
        <w:gridCol w:w="2926"/>
      </w:tblGrid>
      <w:tr w14:paraId="47D9F2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D3862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27BF04">
            <w:pPr>
              <w:pStyle w:val="9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C0034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прове-дення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17382D">
            <w:pPr>
              <w:pStyle w:val="9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 прове-дення</w:t>
            </w:r>
          </w:p>
        </w:tc>
        <w:tc>
          <w:tcPr>
            <w:tcW w:w="20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EEBD3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2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26723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 w14:paraId="125E25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8BDB03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5DE418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Психологічний форум «Психолог нової формації. Особистий бренд»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045D09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7206E7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– 15:00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F0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307F7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CB7EDF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Олена Стадник, </w:t>
            </w:r>
          </w:p>
          <w:p w14:paraId="18A54E89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кабінету «Навчально-методичний  центр психологічної служби»;</w:t>
            </w:r>
          </w:p>
          <w:p w14:paraId="05A1273C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 w14:paraId="25F3BB1E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о. завідувача кафедри практичної психології</w:t>
            </w:r>
          </w:p>
        </w:tc>
      </w:tr>
      <w:tr w14:paraId="24FDA6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FEB060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C131E3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Магістральна (не)конференція міні-EdCamp Stryi «Нова українська школа: педагогічні спільноти як рушії змін»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A3913B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074E03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08:15 – 19:00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48B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Стрийська гімназія імені Василя Стасюка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3195ED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 Хобзей,</w:t>
            </w:r>
          </w:p>
          <w:p w14:paraId="4C5173FF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інституту, </w:t>
            </w:r>
          </w:p>
          <w:p w14:paraId="7EC6BF93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фізико-математичних наук;</w:t>
            </w:r>
          </w:p>
          <w:p w14:paraId="07C17DA4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Ірина Суховерська, завідувачка кабінету інформаційно-комунікаційної діяльності, кандидатка історичних наук</w:t>
            </w:r>
          </w:p>
        </w:tc>
      </w:tr>
      <w:tr w14:paraId="557A90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B2EFFF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ADF096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Навчання для тренерів-педагогів з образотворчого мистецтва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6973B4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05.05.;</w:t>
            </w:r>
          </w:p>
          <w:p w14:paraId="0DF39A83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12.05. 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7B5C45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F2D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№66</w:t>
            </w:r>
          </w:p>
          <w:p w14:paraId="788FA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(м. Львів, вул Наукова, 92)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BE945B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Людмила Ольшанська, </w:t>
            </w:r>
          </w:p>
          <w:p w14:paraId="399CF548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впровадження НУШ</w:t>
            </w:r>
          </w:p>
        </w:tc>
      </w:tr>
      <w:tr w14:paraId="260030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8C0193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254A4F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Навчання для тренерів-педагогів з технологічної галузі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A06D5F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05.05. 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90C9F3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F5E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ЛОІППО,</w:t>
            </w:r>
          </w:p>
          <w:p w14:paraId="2FA0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ауд.306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343C34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Зоряна Саф’янюк, </w:t>
            </w:r>
          </w:p>
          <w:p w14:paraId="34AE83B9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доцентка  кафедри освітньої політики, кандидат педагогічних наук</w:t>
            </w:r>
          </w:p>
        </w:tc>
      </w:tr>
      <w:tr w14:paraId="671B4F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B456C2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71235A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Навчання для тренерів-педагогів з хімії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716622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05.05;</w:t>
            </w:r>
          </w:p>
          <w:p w14:paraId="5E65E320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C71BA5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2DC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Lviv Open Lab</w:t>
            </w:r>
          </w:p>
          <w:p w14:paraId="427C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(м. Львів, проспект Червоної калини, 58)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C0D766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Туриця, </w:t>
            </w:r>
          </w:p>
          <w:p w14:paraId="31F03483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доцентка кафедри природничо-математичної освіти, кандидатка педагогічних наук</w:t>
            </w:r>
          </w:p>
        </w:tc>
      </w:tr>
      <w:tr w14:paraId="534E84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7B1FE9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83F427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Пілотування курсу професійного розвитку для вчителів англійської мови «English and New Competencies for Ukrainian Reformed School Education» (ENCOURSE)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41B661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06.05;</w:t>
            </w:r>
          </w:p>
          <w:p w14:paraId="5C3A5315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924171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30E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учасників та деталі навчання  повідомлені у листі КЗ ЛОР ЛОІППО від 03.04.2025р. </w:t>
            </w:r>
          </w:p>
          <w:p w14:paraId="39E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115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71B4C0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Христина Левицька,</w:t>
            </w:r>
          </w:p>
          <w:p w14:paraId="318841BC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впровадження НУШ</w:t>
            </w:r>
          </w:p>
        </w:tc>
      </w:tr>
      <w:tr w14:paraId="1D5D80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591B99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84B3F2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Навчання для тренерів-педагогів з математики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FB4883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06.05.;</w:t>
            </w:r>
          </w:p>
          <w:p w14:paraId="4DF80BF4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EF5C98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37B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5CBFF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6D5BA4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Інна Бєлінська, </w:t>
            </w:r>
          </w:p>
          <w:p w14:paraId="4C240841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 кафедри природничо-математичної освіти</w:t>
            </w:r>
          </w:p>
        </w:tc>
      </w:tr>
      <w:tr w14:paraId="0A107A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8F5787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1D91D7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Навчання для тренерів-педагогів з фізики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A600B2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07.05.;</w:t>
            </w:r>
          </w:p>
          <w:p w14:paraId="6F70A504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778855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A5B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37B60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>уд.504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DFA02B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Зоряна Максимович, старша викладачка кафедри природничо-математичної освіти </w:t>
            </w:r>
          </w:p>
        </w:tc>
      </w:tr>
      <w:tr w14:paraId="73E52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79CCBA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AFB125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Круглий стіл «Як забезпечити якісний професійний розвиток педагогічних працівників» з участю керівників/спеціалістів відділів освіти ТГ, керівників/заступників директорів закладів освіти ТГ Самбірського району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2BAD6A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A86E3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– 14:00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BEA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Самбірський ліцей </w:t>
            </w:r>
          </w:p>
          <w:p w14:paraId="7734A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імені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А. Чайковського. </w:t>
            </w:r>
          </w:p>
          <w:p w14:paraId="5B99C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(м. Самбір,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вул. Січових Стрільців, 10)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0C8B09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Наталія Пастушенко, заступниця директора з науково-педагогічної роботи;</w:t>
            </w:r>
          </w:p>
          <w:p w14:paraId="493EB149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Сергій Пазюк,</w:t>
            </w:r>
          </w:p>
          <w:p w14:paraId="0794D44D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директора з науково-педагогічної роботи;</w:t>
            </w:r>
          </w:p>
          <w:p w14:paraId="385923EB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Якимик, </w:t>
            </w:r>
          </w:p>
          <w:p w14:paraId="4EC3BA7F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 Фурдичко, методистки кабінету «Центр внутрішнього забезпечення якості освіти»</w:t>
            </w:r>
          </w:p>
          <w:p w14:paraId="364799D4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</w:p>
        </w:tc>
      </w:tr>
      <w:tr w14:paraId="458F67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94453E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314ACB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Семінар-практикум «Плекання характеру та формування української національної ідентичності   засобами художнього слова в умовах сучасних викликів»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0F1D78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EA68A0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– 14:00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BC8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Мостиська  територіальна  громада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531E89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Марія Деленко,</w:t>
            </w:r>
          </w:p>
          <w:p w14:paraId="7DC9E627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 кабінету координаційно-методичної діяльності</w:t>
            </w:r>
          </w:p>
        </w:tc>
      </w:tr>
      <w:tr w14:paraId="0836E6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AAB029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34DA0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Вебінар «GeoGebra – інструмент для математиків»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9E17A9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FEA0A9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</w:rPr>
              <w:t>:00 – 1</w:t>
            </w:r>
            <w:r>
              <w:rPr>
                <w:rFonts w:hint="default" w:ascii="Times New Roman" w:hAnsi="Times New Roman"/>
                <w:lang w:val="uk-UA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66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0C79F8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Олександр Шаповаловський, </w:t>
            </w:r>
          </w:p>
          <w:p w14:paraId="04B0A858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 кафедри природничо-математичної освіти, кандидат фізико-математичних наук, доцент</w:t>
            </w:r>
          </w:p>
        </w:tc>
      </w:tr>
      <w:tr w14:paraId="21FE86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8E2443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1224E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Тренінг для лідерів груп професійної майстерності у рамках проекту SWITLO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1EE12D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B14FB7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4C0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учасників та деталі навчання  будуть повідомлені у листі КЗ ЛОР ЛОІППО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D75BF3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Христина Левицька,</w:t>
            </w:r>
          </w:p>
          <w:p w14:paraId="71B0AD8A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впровадження НУШ</w:t>
            </w:r>
          </w:p>
        </w:tc>
      </w:tr>
      <w:tr w14:paraId="30D9F4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953915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BB9573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Зустріч з освітянами Жовківської, Добросинсько-Магерівської, Новояворівської, Яворівської та Рава-Руської територіальних громад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6126CF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1A985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– 14:00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53C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Яворів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6F84D3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Сергій Пазюк,</w:t>
            </w:r>
          </w:p>
          <w:p w14:paraId="51B701E1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директора з науково-педагогічної роботи;</w:t>
            </w:r>
          </w:p>
          <w:p w14:paraId="1B00A0A9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Лоїк, </w:t>
            </w:r>
          </w:p>
          <w:p w14:paraId="157E69DB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кафедри освітньої політики, кандидатка педагогічних наук;</w:t>
            </w:r>
          </w:p>
          <w:p w14:paraId="4712A1E7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Ірина Суховерська, завідувачка кабінету інформаційно-комунікаційної діяльності, кандидатка історичних наук</w:t>
            </w:r>
          </w:p>
        </w:tc>
      </w:tr>
      <w:tr w14:paraId="2F01AB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CCA4F1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E07CA1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Вебінар для вчителів, керівників студій та мистецьких шкіл «Вселенська постать Митрополита Андрея Шептицького»   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1A11F1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2F2224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 – 18:00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67F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працівника:</w:t>
            </w:r>
          </w:p>
          <w:p w14:paraId="7B15AFC1"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"https://us05web.zoom.us/j/3455366132?pwd=OUMyTUN0V1o1MzUybjQ0V3dqdVlIUT09"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https://us05web.zoom.us/j/3455366132?pwd=OUMyTUN0V1o1MzUybjQ0V3dqdVlIUT09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</w:p>
          <w:p w14:paraId="0A046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345 536 6132</w:t>
            </w:r>
          </w:p>
          <w:p w14:paraId="233DA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0hfrKZ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3D2443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Михайлюк,</w:t>
            </w:r>
          </w:p>
          <w:p w14:paraId="0F118AAC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координаційно-методичної діяльності</w:t>
            </w:r>
          </w:p>
        </w:tc>
      </w:tr>
      <w:tr w14:paraId="7A20F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6D14F5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C9F67D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Навчання для тренерів-педагогів з мовної галузі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01DA13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13-14.05.</w:t>
            </w:r>
            <w:r>
              <w:rPr>
                <w:rFonts w:hint="default" w:ascii="Times New Roman" w:hAnsi="Times New Roman"/>
                <w:lang w:val="uk-UA"/>
              </w:rPr>
              <w:t>;</w:t>
            </w:r>
          </w:p>
          <w:p w14:paraId="21C521A9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21.05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17DB61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47E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Львівський професійний коледж готельно-туристичного та ресторанного сервісу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19AD63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Анна-Марія Богосвятська, </w:t>
            </w:r>
          </w:p>
          <w:p w14:paraId="481D9B89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кафедри гуманітарної освіти, кандидатка філологічних наук, доцентка;</w:t>
            </w:r>
          </w:p>
          <w:p w14:paraId="696B64E3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Оксана Дільна, </w:t>
            </w:r>
          </w:p>
          <w:p w14:paraId="354A3005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доцентка кафедри гуманітарної освіти, кандидатка філологічних наук</w:t>
            </w:r>
          </w:p>
        </w:tc>
      </w:tr>
      <w:tr w14:paraId="2C8848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E43AE2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B3C85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Круглий стіл «Як забезпечити якісний професійний розвиток педагогічних працівників» з участю керівників/спеціалістів відділів освіти ТГ, консультантів ЦПРПП, керівників/заступників директорів закладів освіти ТГ 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Золочівського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району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1A96F0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1D5864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– 15:00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71C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Золочівський ОЗЗСО І-ІІІ ст. №1 </w:t>
            </w:r>
          </w:p>
          <w:p w14:paraId="75D4E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(м. Золочів, вул. Героїв Небесної Сотні, 4а)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85C3B0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Наталія Пастушенко, заступниця директора з науково-педагогічної роботи;</w:t>
            </w:r>
          </w:p>
          <w:p w14:paraId="003C334A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Ірина Синя, </w:t>
            </w:r>
          </w:p>
          <w:p w14:paraId="1D6608D6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кабінету «Центр внутрішнього забезпечення якості освіти»;</w:t>
            </w:r>
          </w:p>
          <w:p w14:paraId="21A213E1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Якимик, </w:t>
            </w:r>
          </w:p>
          <w:p w14:paraId="304207A4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Галина Занік,</w:t>
            </w:r>
          </w:p>
          <w:p w14:paraId="02CA78C8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 Фурдичко, методистки кабінету «Центр внутрішнього забезпечення якості освіти»</w:t>
            </w:r>
          </w:p>
        </w:tc>
      </w:tr>
      <w:tr w14:paraId="53A931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79A645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A32DE0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Вебінар для вчителів, керівників студій та мистецьких шкіл «Національний музей у Львові імені Андрея Шептицького –  </w:t>
            </w:r>
          </w:p>
          <w:p w14:paraId="77EC668D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спадщина українського народу»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2725F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E90AA4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 – 18:00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790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працівника:</w:t>
            </w:r>
          </w:p>
          <w:p w14:paraId="4CF041FF"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"https://us05web.zoom.us/j/3455366132?pwd=OUMyTUN0V1o1MzUybjQ0V3dqdVlIUT09"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https://us05web.zoom.us/j/3455366132?pwd=OUMyTUN0V1o1MzUybjQ0V3dqdVlIUT09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</w:p>
          <w:p w14:paraId="3820C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345 536 6132</w:t>
            </w:r>
          </w:p>
          <w:p w14:paraId="3A4A0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0hfrKZ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4CAE5C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Михайлюк,</w:t>
            </w:r>
          </w:p>
          <w:p w14:paraId="448C4112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координаційно-методичної діяльності</w:t>
            </w:r>
          </w:p>
        </w:tc>
      </w:tr>
      <w:tr w14:paraId="093FC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DE20A3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20A779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Навчання для тренерів-педагогів з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фізичної культури 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411DCB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14-15.05.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AE2890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950749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</w:rPr>
              <w:t>14.05 –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ЛОІППО</w:t>
            </w:r>
            <w:r>
              <w:rPr>
                <w:rFonts w:hint="default"/>
                <w:sz w:val="24"/>
                <w:szCs w:val="24"/>
                <w:lang w:val="uk-UA"/>
              </w:rPr>
              <w:t>, ауд.306;</w:t>
            </w:r>
          </w:p>
          <w:p w14:paraId="4310D978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15.05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hint="default"/>
                <w:sz w:val="24"/>
                <w:szCs w:val="24"/>
              </w:rPr>
              <w:t xml:space="preserve"> СЗШ №68 м.Львова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1D3169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Наталія</w:t>
            </w:r>
            <w:r>
              <w:rPr>
                <w:rFonts w:hint="default" w:ascii="Times New Roman" w:hAnsi="Times New Roman"/>
                <w:lang w:val="uk-UA"/>
              </w:rPr>
              <w:t xml:space="preserve"> Сороколіт, </w:t>
            </w:r>
          </w:p>
          <w:p w14:paraId="701E1427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доцентка кафедри освітньої політики, доктор наук з фізичного виховання та спорту</w:t>
            </w:r>
          </w:p>
        </w:tc>
      </w:tr>
      <w:tr w14:paraId="2C8793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88BDE6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96D1A0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Семінар-практикум   керівників закладів позашкільної освіти «Лідерство та командотворення»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F4BAC0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14.05. 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AD1724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– 13:00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4DB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405D8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BE1AF3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Христина Чушак,</w:t>
            </w:r>
          </w:p>
          <w:p w14:paraId="30AF0B2F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доцентка кафедри освітньої політики, кандидатка політичних наук;</w:t>
            </w:r>
          </w:p>
          <w:p w14:paraId="5FFDF407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Олександра Коцовська, методистка кабінету координаційно-методичної діяльності</w:t>
            </w:r>
          </w:p>
        </w:tc>
      </w:tr>
      <w:tr w14:paraId="3649EF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CDFA5B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0A490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Вебінар для вчителів, керівників студій та мистецьких шкіл «Митрополит Андрей Шептицький у творчій долі Олекси             Новаківського та учнів його школи»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A1694F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5209FD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 – 18:00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26B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працівника:</w:t>
            </w:r>
          </w:p>
          <w:p w14:paraId="13615CE4"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"https://us05web.zoom.us/j/3455366132?pwd=OUMyTUN0V1o1MzUybjQ0V3dqdVlIUT09"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https://us05web.zoom.us/j/3455366132?pwd=OUMyTUN0V1o1MzUybjQ0V3dqdVlIUT09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</w:p>
          <w:p w14:paraId="19353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345 536 6132</w:t>
            </w:r>
          </w:p>
          <w:p w14:paraId="4A56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0hfrKZ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AABDA4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Михайлюк,</w:t>
            </w:r>
          </w:p>
          <w:p w14:paraId="613E838F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координаційно-методичної діяльності</w:t>
            </w:r>
          </w:p>
        </w:tc>
      </w:tr>
      <w:tr w14:paraId="0EC06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02A8D0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13059D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Навчання для тренерів-педагогів 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оціальн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ої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і здоров'язбережувальн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ої галузі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F2B213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15.05;</w:t>
            </w:r>
          </w:p>
          <w:p w14:paraId="13CB130B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A65543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99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3821D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ауд.306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2A8A8F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Олена Шиян,</w:t>
            </w:r>
          </w:p>
          <w:p w14:paraId="06914994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професорка кафедри освітньої політики, докторка  наук з державного управління</w:t>
            </w:r>
          </w:p>
        </w:tc>
      </w:tr>
      <w:tr w14:paraId="27D8DE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C79EC4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228890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Навчання для тренерів-педагогів з інформатики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DDE178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</w:t>
            </w:r>
            <w:r>
              <w:rPr>
                <w:rFonts w:hint="default"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</w:rPr>
              <w:t>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1F744F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BDF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Східниця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5F9723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Лілія Палюшок, </w:t>
            </w:r>
          </w:p>
          <w:p w14:paraId="39F930FB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 кафедри педагогіки</w:t>
            </w:r>
          </w:p>
        </w:tc>
      </w:tr>
      <w:tr w14:paraId="0A9750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A6B2B7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23045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Навчання для тренерів-педагогів з музичного мистецтва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69C8EF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15-17.05.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4E380F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C9A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Ясениця Замкова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3A2BB9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Олександра Гурин, </w:t>
            </w:r>
          </w:p>
          <w:p w14:paraId="308C1F3E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 кафедри гуманітарної освіти, кандидатка педагогічних наук</w:t>
            </w:r>
          </w:p>
        </w:tc>
      </w:tr>
      <w:tr w14:paraId="782834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234C20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2C5E16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Конкурс «Асистент вчителя - кращий за фахом» 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22527F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C3D08B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– 14:00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24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Рава-Руський ІРЦ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5978DF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Вархолик, </w:t>
            </w:r>
          </w:p>
          <w:p w14:paraId="1230E0AE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кабінету «Обласний ресурсний центр підтримки інклюзивної освіти», кандидатка педагогічних наук</w:t>
            </w:r>
          </w:p>
        </w:tc>
      </w:tr>
      <w:tr w14:paraId="5ACC12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513B46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9A1136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Вебінар для вчителів, керівників студій та мистецьких шкіл «Митрополит Андрей Шептицький у творчих долях його стипендіатів – видатних українських художників Модеста  Сосенка, Юліана Буцманюка, Михайла Мороза, Михайла   Бойчука, Петра Холодного-старшого»</w:t>
            </w:r>
          </w:p>
          <w:p w14:paraId="525BAE71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3FFFDE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47A0D2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 – 18:00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04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працівника:</w:t>
            </w:r>
          </w:p>
          <w:p w14:paraId="61FE5206"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"https://us05web.zoom.us/j/3455366132?pwd=OUMyTUN0V1o1MzUybjQ0V3dqdVlIUT09"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https://us05web.zoom.us/j/3455366132?pwd=OUMyTUN0V1o1MzUybjQ0V3dqdVlIUT09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</w:p>
          <w:p w14:paraId="749D9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345 536 6132</w:t>
            </w:r>
          </w:p>
          <w:p w14:paraId="32F16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0hfrKZ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0E9744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Михайлюк,</w:t>
            </w:r>
          </w:p>
          <w:p w14:paraId="715B68B0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координаційно-методичної діяльності</w:t>
            </w:r>
          </w:p>
        </w:tc>
      </w:tr>
      <w:tr w14:paraId="6C393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293177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5B80A3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Майстер-класи з досвіду керівників делегацій Арт Форуму  «Незламний Золотий мольберт» на  тему: «Янгельські композиції  за мотивами розписів крафтового мистецтва  та мистецтва видатних українськи художників»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62E854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777C69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 – 18:00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A20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працівника:</w:t>
            </w:r>
          </w:p>
          <w:p w14:paraId="7916A49F"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"https://us05web.zoom.us/j/3455366132?pwd=OUMyTUN0V1o1MzUybjQ0V3dqdVlIUT09"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https://us05web.zoom.us/j/3455366132?pwd=OUMyTUN0V1o1MzUybjQ0V3dqdVlIUT09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</w:p>
          <w:p w14:paraId="74B66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345 536 6132</w:t>
            </w:r>
          </w:p>
          <w:p w14:paraId="1BECB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0hfrKZ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AA7516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Михайлюк,</w:t>
            </w:r>
          </w:p>
          <w:p w14:paraId="62C9A12D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координаційно-методичної діяльності</w:t>
            </w:r>
          </w:p>
        </w:tc>
      </w:tr>
      <w:tr w14:paraId="1DE66B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C70FCF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B6350A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Навчання для тренерів-педагогів 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громадянськ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ої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та історичн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ої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освітн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іх 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галуз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ей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1DAD5A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90451E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B84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Львівський професійний коледж готельно-туристичного та ресторанного сервісу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A3AA71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Ірина Костюк, </w:t>
            </w:r>
          </w:p>
          <w:p w14:paraId="7D9024F3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впровадження НУШ</w:t>
            </w:r>
          </w:p>
        </w:tc>
      </w:tr>
      <w:tr w14:paraId="4A2B4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072AC8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F77D2E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Лекція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Наталії Старченко, історикині, яка досліджує ранньомодерну історію України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86D57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79E63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</w:t>
            </w:r>
            <w:r>
              <w:rPr>
                <w:rFonts w:hint="default"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 – 1</w:t>
            </w:r>
            <w:r>
              <w:rPr>
                <w:rFonts w:hint="default"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71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06A1B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2B1078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Ірина Васильків,</w:t>
            </w:r>
          </w:p>
          <w:p w14:paraId="51A3A363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старша викладачка кафедри суспільствознавчої освіти</w:t>
            </w:r>
          </w:p>
        </w:tc>
      </w:tr>
      <w:tr w14:paraId="0242E2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DCB5C7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133A72C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Навчання для тренерів-педагогів керівників закладів загальної середньої освіти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9F6E8F7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en-US"/>
              </w:rPr>
              <w:t>2</w:t>
            </w:r>
            <w:r>
              <w:rPr>
                <w:rFonts w:hint="default" w:ascii="Times New Roman" w:hAnsi="Times New Roman"/>
                <w:lang w:val="uk-UA"/>
              </w:rPr>
              <w:t xml:space="preserve">0.05.; </w:t>
            </w:r>
            <w:r>
              <w:rPr>
                <w:rFonts w:ascii="Times New Roman" w:hAnsi="Times New Roman"/>
              </w:rPr>
              <w:t>22.05-23.05.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3E5A041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53C0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Львівський професійний коледж готельно-туристичного та ресторанного сервісу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5813568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Сергій Пазюк,</w:t>
            </w:r>
          </w:p>
          <w:p w14:paraId="64AB7E41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директора з науково-педагогічної роботи</w:t>
            </w:r>
          </w:p>
        </w:tc>
      </w:tr>
      <w:tr w14:paraId="34EDBB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216328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33CB27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«Знаменита окраса Львівської опери» до відзначення 125-ти річчя із часу заснування Львівського національного академічного театру опери та балету імені Соломії Крушельницької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055044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E503E9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 – 18:00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D8D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працівника: </w:t>
            </w:r>
            <w:r>
              <w:fldChar w:fldCharType="begin"/>
            </w:r>
            <w:r>
              <w:instrText xml:space="preserve"> HYPERLINK "https://us06web.zoom.us/j/9853390299?pwd=eFA4cXMwaVl6a0NncEROREpTcE03dz09"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https://us06web.zoom.us/j/9853390299?pwd=eFA4cXMwaVl6a0NncEROREpTcE03dz09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92FD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Ідентифікатор конференції: </w:t>
            </w:r>
          </w:p>
          <w:p w14:paraId="4B69C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985 339 0299</w:t>
            </w:r>
          </w:p>
          <w:p w14:paraId="61D3F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858253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E0408C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Олександра Гурин, </w:t>
            </w:r>
          </w:p>
          <w:p w14:paraId="1CF31808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 кафедри гуманітарної освіти, кандидатка педагогічних наук</w:t>
            </w:r>
          </w:p>
        </w:tc>
      </w:tr>
      <w:tr w14:paraId="22A65C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DDEF00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26A98B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Навчання для тренерів-педагогів з біології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5D37DF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21.05.;</w:t>
            </w:r>
          </w:p>
          <w:p w14:paraId="11430B79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1BC97E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81A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Lviv Open Lab</w:t>
            </w:r>
          </w:p>
          <w:p w14:paraId="490DC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(м. Львів, проспект Червоної калини, 58)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33A8C3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Марія Лазорко, </w:t>
            </w:r>
          </w:p>
          <w:p w14:paraId="70CE39C7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 кафедри природничо-математичної освіти</w:t>
            </w:r>
          </w:p>
          <w:p w14:paraId="312CE6FE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</w:p>
        </w:tc>
      </w:tr>
      <w:tr w14:paraId="2D1077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C338ED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6BCA3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Обласна науково-практична конференція «STREAM - освіта як напрям інтегрованого навчання дошкільників»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3A86D0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52AEAF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– 15:00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E59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1E043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3ED031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Олександра Білан,</w:t>
            </w:r>
          </w:p>
          <w:p w14:paraId="21BB64A3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доцентка кафедри педагогіки, кандидат педагогічних наук</w:t>
            </w:r>
          </w:p>
        </w:tc>
      </w:tr>
      <w:tr w14:paraId="35B890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60C055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BF8745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Навчальний семінар працівників ЛОІППО «Митрополит Андрей Шептицький у долях його   стипендіатів – видатних українських художників»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B54ECA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9C645D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 – 18:00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A26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працівника:</w:t>
            </w:r>
          </w:p>
          <w:p w14:paraId="575D7B72"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"https://us05web.zoom.us/j/3455366132?pwd=OUMyTUN0V1o1MzUybjQ0V3dqdVlIUT09"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https://us05web.zoom.us/j/3455366132?pwd=OUMyTUN0V1o1MzUybjQ0V3dqdVlIUT09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</w:p>
          <w:p w14:paraId="3855A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345 536 6132</w:t>
            </w:r>
          </w:p>
          <w:p w14:paraId="5FC31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0hfrKZ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7EA0FA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Михайлюк,</w:t>
            </w:r>
          </w:p>
          <w:p w14:paraId="5ADB9A3A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координаційно-методичної діяльності</w:t>
            </w:r>
          </w:p>
        </w:tc>
      </w:tr>
      <w:tr w14:paraId="30984F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8D5C5C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1D1A9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Навчання для тренерів-педагогів з географії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915BA3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22.05-23.05.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7534B5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74024E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Львівський </w:t>
            </w:r>
            <w:r>
              <w:rPr>
                <w:sz w:val="24"/>
                <w:szCs w:val="24"/>
                <w:lang w:val="uk-UA"/>
              </w:rPr>
              <w:t>національний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університет імені Івана Франка, актова зала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23555B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Мирослав Зінкевич,</w:t>
            </w:r>
          </w:p>
          <w:p w14:paraId="0B896299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викладач кафедри природничо-математичної освіти</w:t>
            </w:r>
          </w:p>
        </w:tc>
      </w:tr>
      <w:tr w14:paraId="6492D4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C21EFF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2BDCB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Семінар для вчителів польської мови «Компетентнісний підхід у викладанні польської мови згідно з концепцією НУШ»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BEA47B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B8DA46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C5A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працівника:</w:t>
            </w:r>
          </w:p>
          <w:p w14:paraId="7856A8C4"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"https://us04web.zoom.us/j/75357640549?pwd=Q1NSSzJkR3hqTFB4aUttUyt1TGE1Zz09"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https://us04web.zoom.us/j/75357640549?pwd=Q1NSSzJkR3hqTFB4aUttUyt1TGE1Zz09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F955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753 5764 0549</w:t>
            </w:r>
          </w:p>
          <w:p w14:paraId="0D9A9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2dzVnG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502D2F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Людмила Ковальова, </w:t>
            </w:r>
          </w:p>
          <w:p w14:paraId="7E82375D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 кафедри гуманітарної освіти</w:t>
            </w:r>
          </w:p>
        </w:tc>
      </w:tr>
      <w:tr w14:paraId="7FC82D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817C35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86E26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Супервізія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A891DD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F09C35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10:00–1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777413">
            <w:pPr>
              <w:shd w:val="clear" w:color="auto" w:fill="FFFFFF"/>
              <w:spacing w:line="100" w:lineRule="atLeast"/>
              <w:jc w:val="center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ZOOM працівника:  </w:t>
            </w:r>
            <w:r>
              <w:fldChar w:fldCharType="begin"/>
            </w:r>
            <w:r>
              <w:instrText xml:space="preserve"> HYPERLINK "https://us02web.zoom.us/j/2692847060?pwd=YzVlNEJrck1jSSs0eXpURnRaaEdMUT09" </w:instrText>
            </w:r>
            <w:r>
              <w:fldChar w:fldCharType="separate"/>
            </w:r>
            <w:r>
              <w:rPr>
                <w:rFonts w:eastAsia="SimSun"/>
                <w:color w:val="000080"/>
                <w:sz w:val="24"/>
                <w:szCs w:val="24"/>
                <w:u w:val="single"/>
              </w:rPr>
              <w:t>https://us02web.zoom.us/j/2692847060?pwd=YzVlNEJrck1jSSs0eXpURnRaaEdMUT09</w:t>
            </w:r>
            <w:r>
              <w:rPr>
                <w:rFonts w:eastAsia="SimSun"/>
                <w:color w:val="000080"/>
                <w:sz w:val="24"/>
                <w:szCs w:val="24"/>
                <w:u w:val="single"/>
              </w:rPr>
              <w:fldChar w:fldCharType="end"/>
            </w:r>
          </w:p>
          <w:p w14:paraId="6AACE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</w:t>
            </w:r>
          </w:p>
          <w:p w14:paraId="07156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269 284 7060</w:t>
            </w:r>
          </w:p>
          <w:p w14:paraId="24A5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7SveTLa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A04409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 w14:paraId="7BD39A02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о. завідувача кафедри практичної психології</w:t>
            </w:r>
          </w:p>
        </w:tc>
      </w:tr>
      <w:tr w14:paraId="1B755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6DDDEC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E7695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Академія освітнього коучингу «Моделі самоусвідомлення: шлях героя» для  педагогічних працівників закладів загальної середньої освіти і позашкільної освіти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C1412A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23.05. 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EDCD30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16:30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E57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YouTube-канал ЛОІППО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E46155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Ліліана Кудрик,</w:t>
            </w:r>
          </w:p>
          <w:p w14:paraId="7B2D7F30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кафедри педагогіки, кандидатка філософських наук, доцентка</w:t>
            </w:r>
          </w:p>
        </w:tc>
      </w:tr>
      <w:tr w14:paraId="286010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DDAF18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93010F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Науково-практичний семінар для асистентів вчителів, вихователів «Презентація досвіду роботи асистентів вчителів, вихователів: практичні методи формування індивідуальної освітньої траєкторії осіб з ООП»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9C9861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26.05. 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8EABD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– 14:00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64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Інклюзивно-ресурсний центр Мостиської міської ради Львівської області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56A597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Кузь, </w:t>
            </w:r>
          </w:p>
          <w:p w14:paraId="4DD2BB16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«Обласний ресурсний центр підтримки інклюзивної освіти»</w:t>
            </w:r>
          </w:p>
        </w:tc>
      </w:tr>
      <w:tr w14:paraId="11628D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8E904E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42E230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Обласний семінар-практикум для методистів, керівників підрозділів позашкільної освіти на тему “Нейромережі та інтелект для створення навчального контенту”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EC542E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27.05. 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665594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– 13:00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5A1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працівника:  </w:t>
            </w:r>
          </w:p>
          <w:p w14:paraId="573A8181"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"https://us04web.zoom.us/j/8175763832?pwd=uQrJFIzKOemd2bF5s2aSYvEVIOkg5k.1&amp;omn=73964917798"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https://us04web.zoom.us/j/8175763832?pwd=uQrJFIzKOemd2bF5s2aSYvEVIOkg5k.1&amp;omn=73964917798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7A870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817 576 3832</w:t>
            </w:r>
          </w:p>
          <w:p w14:paraId="43EE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3832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440759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Анна-Марія Богосвятська, </w:t>
            </w:r>
          </w:p>
          <w:p w14:paraId="6CAAD498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кафедри гуманітарної освіти, кандидатка філологічних наук, доцентка;</w:t>
            </w:r>
          </w:p>
          <w:p w14:paraId="425DDBC1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Тупись,</w:t>
            </w:r>
          </w:p>
          <w:p w14:paraId="1E53D6C2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координаційно-методичної діяльності</w:t>
            </w:r>
          </w:p>
        </w:tc>
      </w:tr>
      <w:tr w14:paraId="20D64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F5E03D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12F87A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Семінар-практикум для директорів ІРЦ «Штучний інтелект у щоденній практиці ІРЦ: ефективність, інновації, лідерство» </w:t>
            </w:r>
          </w:p>
          <w:p w14:paraId="40A845B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(група №1)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87A194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4E564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– 14:00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28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ЛОІППО,</w:t>
            </w:r>
          </w:p>
          <w:p w14:paraId="70518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ауд.312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ECEB88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Ірина Суховерська, завідувачка кабінету інформаційно-комунікаційної діяльності, кандидатка історичних наук;</w:t>
            </w:r>
          </w:p>
          <w:p w14:paraId="64C4DBF2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Вархолик, </w:t>
            </w:r>
          </w:p>
          <w:p w14:paraId="040A7926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кабінету «Обласний ресурсний центр підтримки інклюзивної освіти», кандидатка педагогічних наук</w:t>
            </w:r>
          </w:p>
        </w:tc>
      </w:tr>
      <w:tr w14:paraId="49B3C3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B91ADC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4814B6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Засідання науково-методичної ради інституту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4F32BB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29.05. 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59F4A5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– 11:00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0B2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8E3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 Хобзей,</w:t>
            </w:r>
          </w:p>
          <w:p w14:paraId="436A9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інституту, </w:t>
            </w:r>
          </w:p>
          <w:p w14:paraId="62E6C22A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фізико-математичних наук</w:t>
            </w:r>
          </w:p>
        </w:tc>
      </w:tr>
      <w:tr w14:paraId="33D1A5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4C16D5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E7510C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Семінар-практикум для директорів ІРЦ «Штучний інтелект у щоденній практиці ІРЦ: ефективність, інновації, лідерство»</w:t>
            </w:r>
          </w:p>
          <w:p w14:paraId="6C14E2E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(група №2)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51F675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68E368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– 14:00</w:t>
            </w: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B72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ЛОІППО,</w:t>
            </w:r>
          </w:p>
          <w:p w14:paraId="01E90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ауд.312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0B42F6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Ірина Суховерська, завідувачка кабінету інформаційно-комунікаційної діяльності, кандидатка історичних наук;</w:t>
            </w:r>
          </w:p>
          <w:p w14:paraId="5DD21E3E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Вархолик, </w:t>
            </w:r>
          </w:p>
          <w:p w14:paraId="6378FEBE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кабінету «Обласний ресурсний центр підтримки інклюзивної освіти», кандидатка педагогічних наук</w:t>
            </w:r>
          </w:p>
        </w:tc>
      </w:tr>
      <w:tr w14:paraId="41DE45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DBE50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CEEA46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1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3BE11E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11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CDF64D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  <w:p w14:paraId="6FD877F1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9EDA9D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ЛОІППО</w:t>
            </w:r>
          </w:p>
        </w:tc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EFC39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Танчин,</w:t>
            </w:r>
          </w:p>
          <w:p w14:paraId="09A7BE91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/>
              </w:rPr>
              <w:t>заступник директора з науково-педагогічної роботи, кандидат історичних наук</w:t>
            </w:r>
          </w:p>
        </w:tc>
      </w:tr>
    </w:tbl>
    <w:p w14:paraId="17B56B57">
      <w:pPr>
        <w:rPr>
          <w:sz w:val="24"/>
          <w:szCs w:val="24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B4DB9"/>
    <w:multiLevelType w:val="multilevel"/>
    <w:tmpl w:val="5C1B4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0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96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12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0F"/>
    <w:rsid w:val="00011F03"/>
    <w:rsid w:val="00014249"/>
    <w:rsid w:val="00054ADD"/>
    <w:rsid w:val="00066109"/>
    <w:rsid w:val="00085547"/>
    <w:rsid w:val="000B13CA"/>
    <w:rsid w:val="000B2220"/>
    <w:rsid w:val="000B5A6C"/>
    <w:rsid w:val="000E15D3"/>
    <w:rsid w:val="00101811"/>
    <w:rsid w:val="00103A9F"/>
    <w:rsid w:val="0013092F"/>
    <w:rsid w:val="00156E59"/>
    <w:rsid w:val="00194C3B"/>
    <w:rsid w:val="001B1A17"/>
    <w:rsid w:val="001E2772"/>
    <w:rsid w:val="001F6B79"/>
    <w:rsid w:val="002014E8"/>
    <w:rsid w:val="0021433B"/>
    <w:rsid w:val="00291128"/>
    <w:rsid w:val="00291557"/>
    <w:rsid w:val="00293F0E"/>
    <w:rsid w:val="002C1B4D"/>
    <w:rsid w:val="002E62E5"/>
    <w:rsid w:val="00305572"/>
    <w:rsid w:val="00307BCE"/>
    <w:rsid w:val="00315D93"/>
    <w:rsid w:val="00335DBF"/>
    <w:rsid w:val="003444F2"/>
    <w:rsid w:val="00346C36"/>
    <w:rsid w:val="00365F99"/>
    <w:rsid w:val="0038190F"/>
    <w:rsid w:val="00382B29"/>
    <w:rsid w:val="0038722E"/>
    <w:rsid w:val="00391E82"/>
    <w:rsid w:val="003A01EC"/>
    <w:rsid w:val="003A3ECB"/>
    <w:rsid w:val="003B0102"/>
    <w:rsid w:val="003D20C1"/>
    <w:rsid w:val="003D56D5"/>
    <w:rsid w:val="003F2B45"/>
    <w:rsid w:val="003F5EC6"/>
    <w:rsid w:val="004070BE"/>
    <w:rsid w:val="0041219F"/>
    <w:rsid w:val="00420297"/>
    <w:rsid w:val="0042073A"/>
    <w:rsid w:val="00432A88"/>
    <w:rsid w:val="004572B0"/>
    <w:rsid w:val="00460ADB"/>
    <w:rsid w:val="004705C8"/>
    <w:rsid w:val="00484486"/>
    <w:rsid w:val="004860DF"/>
    <w:rsid w:val="00490F99"/>
    <w:rsid w:val="00495207"/>
    <w:rsid w:val="004B2343"/>
    <w:rsid w:val="004E375F"/>
    <w:rsid w:val="004E4731"/>
    <w:rsid w:val="004F4D92"/>
    <w:rsid w:val="004F60EB"/>
    <w:rsid w:val="00516A6E"/>
    <w:rsid w:val="00550F51"/>
    <w:rsid w:val="00562DC9"/>
    <w:rsid w:val="005A2B09"/>
    <w:rsid w:val="005A2C9F"/>
    <w:rsid w:val="005B2B6D"/>
    <w:rsid w:val="005B6F83"/>
    <w:rsid w:val="005C74C0"/>
    <w:rsid w:val="005C753B"/>
    <w:rsid w:val="005E6747"/>
    <w:rsid w:val="005F0CE1"/>
    <w:rsid w:val="005F12A1"/>
    <w:rsid w:val="005F300C"/>
    <w:rsid w:val="00606A46"/>
    <w:rsid w:val="00644099"/>
    <w:rsid w:val="006516D8"/>
    <w:rsid w:val="00683248"/>
    <w:rsid w:val="00692CAC"/>
    <w:rsid w:val="00697160"/>
    <w:rsid w:val="006D6440"/>
    <w:rsid w:val="006F2357"/>
    <w:rsid w:val="006F4741"/>
    <w:rsid w:val="006F76E2"/>
    <w:rsid w:val="007315AB"/>
    <w:rsid w:val="00732CAC"/>
    <w:rsid w:val="00735E68"/>
    <w:rsid w:val="00746A69"/>
    <w:rsid w:val="00753D43"/>
    <w:rsid w:val="007578B3"/>
    <w:rsid w:val="007641E5"/>
    <w:rsid w:val="0077342D"/>
    <w:rsid w:val="00776ED3"/>
    <w:rsid w:val="007876AB"/>
    <w:rsid w:val="007A0526"/>
    <w:rsid w:val="007A3B21"/>
    <w:rsid w:val="007B6FCB"/>
    <w:rsid w:val="007B7BF4"/>
    <w:rsid w:val="007C2B41"/>
    <w:rsid w:val="007D00DF"/>
    <w:rsid w:val="0080206D"/>
    <w:rsid w:val="00811BE5"/>
    <w:rsid w:val="00814F3A"/>
    <w:rsid w:val="008642B9"/>
    <w:rsid w:val="008A35B7"/>
    <w:rsid w:val="008A575B"/>
    <w:rsid w:val="008A799C"/>
    <w:rsid w:val="008B4F42"/>
    <w:rsid w:val="008C1F4E"/>
    <w:rsid w:val="008C75A6"/>
    <w:rsid w:val="008F4AA3"/>
    <w:rsid w:val="00907F88"/>
    <w:rsid w:val="00945034"/>
    <w:rsid w:val="00966F92"/>
    <w:rsid w:val="00983232"/>
    <w:rsid w:val="009944F4"/>
    <w:rsid w:val="009B0E81"/>
    <w:rsid w:val="009B1D20"/>
    <w:rsid w:val="009C6E38"/>
    <w:rsid w:val="009D6571"/>
    <w:rsid w:val="009E717E"/>
    <w:rsid w:val="00A06821"/>
    <w:rsid w:val="00A23046"/>
    <w:rsid w:val="00A51120"/>
    <w:rsid w:val="00A52E24"/>
    <w:rsid w:val="00A6155B"/>
    <w:rsid w:val="00A64C94"/>
    <w:rsid w:val="00A6556E"/>
    <w:rsid w:val="00A801D2"/>
    <w:rsid w:val="00A93C8A"/>
    <w:rsid w:val="00AB0607"/>
    <w:rsid w:val="00AB252F"/>
    <w:rsid w:val="00AC620A"/>
    <w:rsid w:val="00AD6B5C"/>
    <w:rsid w:val="00AE323A"/>
    <w:rsid w:val="00AE70CB"/>
    <w:rsid w:val="00B7305D"/>
    <w:rsid w:val="00B86EF9"/>
    <w:rsid w:val="00BA17DC"/>
    <w:rsid w:val="00BA4F43"/>
    <w:rsid w:val="00BA5E74"/>
    <w:rsid w:val="00BC7369"/>
    <w:rsid w:val="00BE4CBF"/>
    <w:rsid w:val="00C31E79"/>
    <w:rsid w:val="00C36230"/>
    <w:rsid w:val="00C47F8F"/>
    <w:rsid w:val="00C61419"/>
    <w:rsid w:val="00C8725A"/>
    <w:rsid w:val="00C9164F"/>
    <w:rsid w:val="00C921AD"/>
    <w:rsid w:val="00C97566"/>
    <w:rsid w:val="00CA7BF0"/>
    <w:rsid w:val="00CB45B9"/>
    <w:rsid w:val="00CC4E46"/>
    <w:rsid w:val="00CD407E"/>
    <w:rsid w:val="00CE1384"/>
    <w:rsid w:val="00CF67D5"/>
    <w:rsid w:val="00D02F50"/>
    <w:rsid w:val="00D248AE"/>
    <w:rsid w:val="00D35723"/>
    <w:rsid w:val="00D55654"/>
    <w:rsid w:val="00D63223"/>
    <w:rsid w:val="00D65E5A"/>
    <w:rsid w:val="00DC1E6A"/>
    <w:rsid w:val="00DD2C23"/>
    <w:rsid w:val="00E252FD"/>
    <w:rsid w:val="00E268D8"/>
    <w:rsid w:val="00E555BA"/>
    <w:rsid w:val="00E764E2"/>
    <w:rsid w:val="00ED07FF"/>
    <w:rsid w:val="00ED22E4"/>
    <w:rsid w:val="00ED70D6"/>
    <w:rsid w:val="00F1499A"/>
    <w:rsid w:val="00F30E83"/>
    <w:rsid w:val="00F519DB"/>
    <w:rsid w:val="00F57507"/>
    <w:rsid w:val="00F6345A"/>
    <w:rsid w:val="00F82633"/>
    <w:rsid w:val="00F93101"/>
    <w:rsid w:val="00F96291"/>
    <w:rsid w:val="00FA6C80"/>
    <w:rsid w:val="00FD3212"/>
    <w:rsid w:val="00FD71EE"/>
    <w:rsid w:val="00FE7F7C"/>
    <w:rsid w:val="00FF1E9C"/>
    <w:rsid w:val="017A7D5F"/>
    <w:rsid w:val="03594579"/>
    <w:rsid w:val="050646B7"/>
    <w:rsid w:val="072070C4"/>
    <w:rsid w:val="08603E95"/>
    <w:rsid w:val="086F2243"/>
    <w:rsid w:val="093311E9"/>
    <w:rsid w:val="09A161D4"/>
    <w:rsid w:val="09C47CAB"/>
    <w:rsid w:val="0DD204B6"/>
    <w:rsid w:val="0F773FA5"/>
    <w:rsid w:val="0FA858CC"/>
    <w:rsid w:val="0FB82358"/>
    <w:rsid w:val="11143E75"/>
    <w:rsid w:val="124B04BE"/>
    <w:rsid w:val="13562973"/>
    <w:rsid w:val="14833A3B"/>
    <w:rsid w:val="16712E00"/>
    <w:rsid w:val="16AE512F"/>
    <w:rsid w:val="175B0D5A"/>
    <w:rsid w:val="18542BF6"/>
    <w:rsid w:val="19616638"/>
    <w:rsid w:val="1D251260"/>
    <w:rsid w:val="1DE235A7"/>
    <w:rsid w:val="1E4019F4"/>
    <w:rsid w:val="1FF62D1F"/>
    <w:rsid w:val="200D39F7"/>
    <w:rsid w:val="20145526"/>
    <w:rsid w:val="21BE35C2"/>
    <w:rsid w:val="22E051B5"/>
    <w:rsid w:val="23307142"/>
    <w:rsid w:val="23AE621D"/>
    <w:rsid w:val="24E2470E"/>
    <w:rsid w:val="272F0FDB"/>
    <w:rsid w:val="27861909"/>
    <w:rsid w:val="28903EC0"/>
    <w:rsid w:val="28AC516E"/>
    <w:rsid w:val="28F044B0"/>
    <w:rsid w:val="299E5C8F"/>
    <w:rsid w:val="2A494DF4"/>
    <w:rsid w:val="2B0E6009"/>
    <w:rsid w:val="2BA57831"/>
    <w:rsid w:val="2BB4065E"/>
    <w:rsid w:val="2E5367FB"/>
    <w:rsid w:val="2EC93C40"/>
    <w:rsid w:val="2EE25305"/>
    <w:rsid w:val="2F0C0C21"/>
    <w:rsid w:val="305A4063"/>
    <w:rsid w:val="319544E8"/>
    <w:rsid w:val="320D6E25"/>
    <w:rsid w:val="32660FBD"/>
    <w:rsid w:val="328B2FA5"/>
    <w:rsid w:val="329D3696"/>
    <w:rsid w:val="330E6807"/>
    <w:rsid w:val="33230C8A"/>
    <w:rsid w:val="332A1E1B"/>
    <w:rsid w:val="332F4289"/>
    <w:rsid w:val="33332E45"/>
    <w:rsid w:val="33EA1139"/>
    <w:rsid w:val="34AC5493"/>
    <w:rsid w:val="35AD3490"/>
    <w:rsid w:val="35FF576A"/>
    <w:rsid w:val="3667073C"/>
    <w:rsid w:val="36A6419A"/>
    <w:rsid w:val="37250433"/>
    <w:rsid w:val="380B4243"/>
    <w:rsid w:val="38E008DD"/>
    <w:rsid w:val="38EA2876"/>
    <w:rsid w:val="397F7FD5"/>
    <w:rsid w:val="39EF04BA"/>
    <w:rsid w:val="3BB2617C"/>
    <w:rsid w:val="3C6F69BF"/>
    <w:rsid w:val="3C890394"/>
    <w:rsid w:val="3C933B32"/>
    <w:rsid w:val="3D6C23E6"/>
    <w:rsid w:val="3DEC0025"/>
    <w:rsid w:val="3E091E97"/>
    <w:rsid w:val="3F0C3FB3"/>
    <w:rsid w:val="3F667892"/>
    <w:rsid w:val="401B2008"/>
    <w:rsid w:val="40D16AE4"/>
    <w:rsid w:val="423926CA"/>
    <w:rsid w:val="43C70815"/>
    <w:rsid w:val="447830E2"/>
    <w:rsid w:val="4654160F"/>
    <w:rsid w:val="46870336"/>
    <w:rsid w:val="47414943"/>
    <w:rsid w:val="47856D71"/>
    <w:rsid w:val="47A146B1"/>
    <w:rsid w:val="49747042"/>
    <w:rsid w:val="4AE87EF3"/>
    <w:rsid w:val="4BA40752"/>
    <w:rsid w:val="4CA30060"/>
    <w:rsid w:val="4D272EEA"/>
    <w:rsid w:val="4DAF6A60"/>
    <w:rsid w:val="4DF51D19"/>
    <w:rsid w:val="4EF6519A"/>
    <w:rsid w:val="4F9E0E2B"/>
    <w:rsid w:val="4FBF764D"/>
    <w:rsid w:val="4FC16541"/>
    <w:rsid w:val="517F0975"/>
    <w:rsid w:val="52530FF8"/>
    <w:rsid w:val="536959A6"/>
    <w:rsid w:val="54203E93"/>
    <w:rsid w:val="54683B4D"/>
    <w:rsid w:val="554A2F46"/>
    <w:rsid w:val="56813B96"/>
    <w:rsid w:val="57095629"/>
    <w:rsid w:val="57BC5E35"/>
    <w:rsid w:val="582165A1"/>
    <w:rsid w:val="589545AA"/>
    <w:rsid w:val="59673F1A"/>
    <w:rsid w:val="5BB35F3C"/>
    <w:rsid w:val="5DB70341"/>
    <w:rsid w:val="5DC051F2"/>
    <w:rsid w:val="5DDD3C0E"/>
    <w:rsid w:val="5DEA187C"/>
    <w:rsid w:val="5DF8781B"/>
    <w:rsid w:val="603E7BF6"/>
    <w:rsid w:val="60551ED7"/>
    <w:rsid w:val="6065593F"/>
    <w:rsid w:val="6081192B"/>
    <w:rsid w:val="60A66321"/>
    <w:rsid w:val="60D43DBA"/>
    <w:rsid w:val="60E55D78"/>
    <w:rsid w:val="628F68E9"/>
    <w:rsid w:val="63394DBC"/>
    <w:rsid w:val="63425D86"/>
    <w:rsid w:val="63E15BFA"/>
    <w:rsid w:val="64A15A94"/>
    <w:rsid w:val="64C92268"/>
    <w:rsid w:val="64CF6370"/>
    <w:rsid w:val="64EF6901"/>
    <w:rsid w:val="650F376E"/>
    <w:rsid w:val="657D778E"/>
    <w:rsid w:val="65997439"/>
    <w:rsid w:val="65FC1CAE"/>
    <w:rsid w:val="66E7095C"/>
    <w:rsid w:val="66F44204"/>
    <w:rsid w:val="670C6889"/>
    <w:rsid w:val="67AF4E8A"/>
    <w:rsid w:val="68465806"/>
    <w:rsid w:val="684D6635"/>
    <w:rsid w:val="697A5778"/>
    <w:rsid w:val="6A9871B9"/>
    <w:rsid w:val="6BD25CBC"/>
    <w:rsid w:val="6C871338"/>
    <w:rsid w:val="6DF9092A"/>
    <w:rsid w:val="6E8361DE"/>
    <w:rsid w:val="6F422098"/>
    <w:rsid w:val="6FA8783E"/>
    <w:rsid w:val="6FE546EC"/>
    <w:rsid w:val="72850EF0"/>
    <w:rsid w:val="73440999"/>
    <w:rsid w:val="73BA4DD1"/>
    <w:rsid w:val="7473701B"/>
    <w:rsid w:val="74E71C71"/>
    <w:rsid w:val="76102D0D"/>
    <w:rsid w:val="762C5792"/>
    <w:rsid w:val="77CD2D6F"/>
    <w:rsid w:val="788B5CF0"/>
    <w:rsid w:val="7A0E468B"/>
    <w:rsid w:val="7A7F0907"/>
    <w:rsid w:val="7AB731E0"/>
    <w:rsid w:val="7E027F72"/>
    <w:rsid w:val="7F4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uk-UA" w:eastAsia="uk-UA" w:bidi="ar-SA"/>
    </w:rPr>
  </w:style>
  <w:style w:type="paragraph" w:styleId="2">
    <w:name w:val="heading 1"/>
    <w:basedOn w:val="1"/>
    <w:link w:val="16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7"/>
    <w:unhideWhenUsed/>
    <w:qFormat/>
    <w:uiPriority w:val="0"/>
    <w:pPr>
      <w:keepNext/>
      <w:spacing w:before="240" w:after="60"/>
      <w:outlineLvl w:val="2"/>
    </w:pPr>
    <w:rPr>
      <w:rFonts w:ascii="Arial" w:hAnsi="Arial" w:eastAsia="Calibri" w:cs="Arial"/>
      <w:b/>
      <w:bCs/>
      <w:sz w:val="26"/>
      <w:szCs w:val="26"/>
      <w:lang w:val="ru-RU"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8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Звичайний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uk-UA" w:eastAsia="uk-UA" w:bidi="ar-SA"/>
    </w:rPr>
  </w:style>
  <w:style w:type="paragraph" w:customStyle="1" w:styleId="10">
    <w:name w:val="Звичайний (веб)1"/>
    <w:basedOn w:val="1"/>
    <w:semiHidden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у1"/>
    <w:basedOn w:val="1"/>
    <w:qFormat/>
    <w:uiPriority w:val="0"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2">
    <w:name w:val="15"/>
    <w:basedOn w:val="4"/>
    <w:qFormat/>
    <w:uiPriority w:val="0"/>
    <w:rPr>
      <w:rFonts w:hint="default" w:ascii="Calibri" w:hAnsi="Calibri"/>
      <w:color w:val="000080"/>
      <w:u w:val="single"/>
    </w:rPr>
  </w:style>
  <w:style w:type="character" w:customStyle="1" w:styleId="13">
    <w:name w:val="16"/>
    <w:basedOn w:val="4"/>
    <w:qFormat/>
    <w:uiPriority w:val="0"/>
    <w:rPr>
      <w:rFonts w:hint="default" w:ascii="Calibri" w:hAnsi="Calibri"/>
    </w:rPr>
  </w:style>
  <w:style w:type="table" w:customStyle="1" w:styleId="14">
    <w:name w:val="Table Normal1"/>
    <w:semiHidden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Незакрита згадка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7">
    <w:name w:val="Заголовок 3 Знак"/>
    <w:basedOn w:val="4"/>
    <w:link w:val="3"/>
    <w:qFormat/>
    <w:uiPriority w:val="0"/>
    <w:rPr>
      <w:rFonts w:ascii="Arial" w:hAnsi="Arial" w:eastAsia="Calibri" w:cs="Arial"/>
      <w:b/>
      <w:bCs/>
      <w:sz w:val="26"/>
      <w:szCs w:val="26"/>
      <w:lang w:val="ru-RU" w:eastAsia="en-US"/>
    </w:rPr>
  </w:style>
  <w:style w:type="character" w:customStyle="1" w:styleId="18">
    <w:name w:val="Незакрита згадка2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Незакрита згадка3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Незакрита згадка4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Користувацький"/>
    <w:basedOn w:val="22"/>
    <w:qFormat/>
    <w:uiPriority w:val="0"/>
    <w:pPr>
      <w:spacing w:line="360" w:lineRule="auto"/>
    </w:pPr>
    <w:rPr>
      <w:rFonts w:ascii="Times New Roman" w:hAnsi="Times New Roman" w:eastAsia="Calibri" w:cs="Times New Roman"/>
      <w:sz w:val="28"/>
    </w:rPr>
  </w:style>
  <w:style w:type="paragraph" w:styleId="2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customStyle="1" w:styleId="23">
    <w:name w:val="Normal1"/>
    <w:qFormat/>
    <w:uiPriority w:val="0"/>
    <w:pPr>
      <w:jc w:val="both"/>
    </w:pPr>
    <w:rPr>
      <w:rFonts w:ascii="Calibri" w:hAnsi="Calibri" w:eastAsia="SimSun" w:cs="Times New Roman"/>
      <w:sz w:val="24"/>
      <w:szCs w:val="24"/>
      <w:lang w:val="uk-UA" w:eastAsia="uk-UA" w:bidi="ar-SA"/>
    </w:rPr>
  </w:style>
  <w:style w:type="paragraph" w:styleId="2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5">
    <w:name w:val="xfmc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2006-5A3A-4844-B0BF-F8DF8EA23B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8680</Words>
  <Characters>4949</Characters>
  <Lines>41</Lines>
  <Paragraphs>27</Paragraphs>
  <TotalTime>79</TotalTime>
  <ScaleCrop>false</ScaleCrop>
  <LinksUpToDate>false</LinksUpToDate>
  <CharactersWithSpaces>13602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2025-05-07T23:38:00Z</dcterms:created>
  <dc:creator>user</dc:creator>
  <cp:lastModifiedBy>Ірина Суховерсь�</cp:lastModifiedBy>
  <dcterms:modified xsi:type="dcterms:W3CDTF">2025-05-11T20:25:43Z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329454F081454FDFA4BA8EC7EC2E2D27_13</vt:lpwstr>
  </property>
</Properties>
</file>