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D6D48" w14:textId="77777777" w:rsidR="00DC241C" w:rsidRPr="00A3724D" w:rsidRDefault="00DC241C" w:rsidP="00C707BA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A3724D">
        <w:rPr>
          <w:rFonts w:ascii="Times New Roman" w:hAnsi="Times New Roman" w:cs="Times New Roman"/>
          <w:b/>
          <w:sz w:val="26"/>
          <w:szCs w:val="26"/>
        </w:rPr>
        <w:t xml:space="preserve">Протокол </w:t>
      </w:r>
      <w:r w:rsidRPr="00A3724D">
        <w:rPr>
          <w:rFonts w:ascii="Times New Roman" w:hAnsi="Times New Roman" w:cs="Times New Roman"/>
          <w:b/>
          <w:sz w:val="26"/>
          <w:szCs w:val="26"/>
        </w:rPr>
        <w:br/>
        <w:t>засідання Вченої ради Комунального закладу Львівської обласної ради</w:t>
      </w:r>
    </w:p>
    <w:p w14:paraId="2D663CD9" w14:textId="77777777" w:rsidR="00DC241C" w:rsidRPr="00A3724D" w:rsidRDefault="00DC241C" w:rsidP="00C707BA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A3724D">
        <w:rPr>
          <w:rFonts w:ascii="Times New Roman" w:hAnsi="Times New Roman" w:cs="Times New Roman"/>
          <w:b/>
          <w:sz w:val="26"/>
          <w:szCs w:val="26"/>
        </w:rPr>
        <w:t>«Львівський обласний інститут післядипломної педагогічної освіти»</w:t>
      </w:r>
    </w:p>
    <w:p w14:paraId="46391491" w14:textId="77777777" w:rsidR="00DC241C" w:rsidRPr="00A3724D" w:rsidRDefault="00DC241C" w:rsidP="00C707BA">
      <w:pPr>
        <w:spacing w:after="0" w:line="288" w:lineRule="auto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16D6E04F" w14:textId="69BF2F5B" w:rsidR="00DC241C" w:rsidRPr="00A3724D" w:rsidRDefault="00DC241C" w:rsidP="00C707BA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724D">
        <w:rPr>
          <w:rFonts w:ascii="Times New Roman" w:hAnsi="Times New Roman" w:cs="Times New Roman"/>
          <w:sz w:val="26"/>
          <w:szCs w:val="26"/>
        </w:rPr>
        <w:t xml:space="preserve">30.06.2025                                      м. Львів                                                    № </w:t>
      </w:r>
      <w:r w:rsidR="00EA18ED" w:rsidRPr="00A3724D">
        <w:rPr>
          <w:rFonts w:ascii="Times New Roman" w:hAnsi="Times New Roman" w:cs="Times New Roman"/>
          <w:sz w:val="26"/>
          <w:szCs w:val="26"/>
        </w:rPr>
        <w:t>3</w:t>
      </w:r>
    </w:p>
    <w:p w14:paraId="49EE5C08" w14:textId="77777777" w:rsidR="00DC241C" w:rsidRPr="00A3724D" w:rsidRDefault="00DC241C" w:rsidP="00C707B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7AD94CA" w14:textId="50117CD2" w:rsidR="00C74CFB" w:rsidRPr="00C74CFB" w:rsidRDefault="00C74CFB" w:rsidP="00C707BA">
      <w:pPr>
        <w:jc w:val="both"/>
        <w:rPr>
          <w:rFonts w:ascii="Times New Roman" w:hAnsi="Times New Roman" w:cs="Times New Roman"/>
          <w:sz w:val="26"/>
          <w:szCs w:val="26"/>
        </w:rPr>
      </w:pPr>
      <w:r w:rsidRPr="00C74CFB">
        <w:rPr>
          <w:rFonts w:ascii="Times New Roman" w:hAnsi="Times New Roman" w:cs="Times New Roman"/>
          <w:sz w:val="26"/>
          <w:szCs w:val="26"/>
        </w:rPr>
        <w:t>Порядок денний</w:t>
      </w:r>
    </w:p>
    <w:p w14:paraId="1931CD92" w14:textId="0C607A08" w:rsidR="00C74CFB" w:rsidRPr="00C74CFB" w:rsidRDefault="00C74CFB" w:rsidP="00C707BA">
      <w:pPr>
        <w:jc w:val="both"/>
        <w:rPr>
          <w:rFonts w:ascii="Times New Roman" w:hAnsi="Times New Roman" w:cs="Times New Roman"/>
          <w:sz w:val="26"/>
          <w:szCs w:val="26"/>
        </w:rPr>
      </w:pPr>
      <w:r w:rsidRPr="00C74CFB">
        <w:rPr>
          <w:rFonts w:ascii="Times New Roman" w:hAnsi="Times New Roman" w:cs="Times New Roman"/>
          <w:sz w:val="26"/>
          <w:szCs w:val="26"/>
        </w:rPr>
        <w:t>1.    Впровадження Концепції НУШ у базовій освіті у 2024 році</w:t>
      </w:r>
      <w:r w:rsidRPr="00C74CFB"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Pr="00C74CFB">
        <w:rPr>
          <w:rFonts w:ascii="Times New Roman" w:hAnsi="Times New Roman" w:cs="Times New Roman"/>
          <w:sz w:val="26"/>
          <w:szCs w:val="26"/>
        </w:rPr>
        <w:t>(Пазюк С.З.).</w:t>
      </w:r>
    </w:p>
    <w:p w14:paraId="26A818C2" w14:textId="77777777" w:rsidR="00C74CFB" w:rsidRPr="00C74CFB" w:rsidRDefault="00C74CFB" w:rsidP="00C707BA">
      <w:pPr>
        <w:jc w:val="both"/>
        <w:rPr>
          <w:rFonts w:ascii="Times New Roman" w:hAnsi="Times New Roman" w:cs="Times New Roman"/>
          <w:sz w:val="26"/>
          <w:szCs w:val="26"/>
        </w:rPr>
      </w:pPr>
      <w:r w:rsidRPr="00C74CFB">
        <w:rPr>
          <w:rFonts w:ascii="Times New Roman" w:hAnsi="Times New Roman" w:cs="Times New Roman"/>
          <w:sz w:val="26"/>
          <w:szCs w:val="26"/>
        </w:rPr>
        <w:t>2.    Зміни до Положення про організацію навчального процесу в ЛОІППО (Танчин І.З.).</w:t>
      </w:r>
    </w:p>
    <w:p w14:paraId="19CA7F3B" w14:textId="77777777" w:rsidR="00C74CFB" w:rsidRPr="00C74CFB" w:rsidRDefault="00C74CFB" w:rsidP="00C707BA">
      <w:pPr>
        <w:jc w:val="both"/>
        <w:rPr>
          <w:rFonts w:ascii="Times New Roman" w:hAnsi="Times New Roman" w:cs="Times New Roman"/>
          <w:sz w:val="26"/>
          <w:szCs w:val="26"/>
        </w:rPr>
      </w:pPr>
      <w:r w:rsidRPr="00C74CFB">
        <w:rPr>
          <w:rFonts w:ascii="Times New Roman" w:hAnsi="Times New Roman" w:cs="Times New Roman"/>
          <w:sz w:val="26"/>
          <w:szCs w:val="26"/>
        </w:rPr>
        <w:t>3.    Про заміщення за конкурсом вакантних посад науково-педагогічних працівників. (Пастушенко Н.М.).</w:t>
      </w:r>
    </w:p>
    <w:p w14:paraId="5BE9C598" w14:textId="77777777" w:rsidR="006E0C8E" w:rsidRPr="00A3724D" w:rsidRDefault="006E0C8E" w:rsidP="00C707B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1AA0EAB" w14:textId="3E11C194" w:rsidR="00201486" w:rsidRPr="00A3724D" w:rsidRDefault="00201486" w:rsidP="00C707BA">
      <w:pPr>
        <w:jc w:val="both"/>
        <w:rPr>
          <w:rFonts w:ascii="Times New Roman" w:hAnsi="Times New Roman" w:cs="Times New Roman"/>
          <w:sz w:val="26"/>
          <w:szCs w:val="26"/>
        </w:rPr>
      </w:pPr>
      <w:r w:rsidRPr="00A3724D">
        <w:rPr>
          <w:rFonts w:ascii="Times New Roman" w:hAnsi="Times New Roman" w:cs="Times New Roman"/>
          <w:sz w:val="26"/>
          <w:szCs w:val="26"/>
        </w:rPr>
        <w:t>Вчена рада вирішила:</w:t>
      </w:r>
    </w:p>
    <w:p w14:paraId="65DE9C3C" w14:textId="77777777" w:rsidR="00C707BA" w:rsidRPr="00A3724D" w:rsidRDefault="00C707BA" w:rsidP="00C707BA">
      <w:pPr>
        <w:spacing w:before="100" w:beforeAutospacing="1" w:after="100" w:afterAutospacing="1"/>
        <w:jc w:val="both"/>
        <w:outlineLvl w:val="2"/>
        <w:rPr>
          <w:rFonts w:ascii="Times New Roman" w:hAnsi="Times New Roman" w:cs="Times New Roman"/>
          <w:b/>
          <w:bCs/>
          <w:sz w:val="26"/>
          <w:szCs w:val="26"/>
          <w:lang w:eastAsia="uk-UA"/>
        </w:rPr>
      </w:pPr>
      <w:r w:rsidRPr="00A3724D">
        <w:rPr>
          <w:rFonts w:ascii="Times New Roman" w:hAnsi="Times New Roman" w:cs="Times New Roman"/>
          <w:b/>
          <w:bCs/>
          <w:sz w:val="26"/>
          <w:szCs w:val="26"/>
          <w:lang w:eastAsia="uk-UA"/>
        </w:rPr>
        <w:t>1. Рекомендувати:</w:t>
      </w:r>
    </w:p>
    <w:p w14:paraId="281CA91A" w14:textId="77777777" w:rsidR="00C707BA" w:rsidRPr="00A3724D" w:rsidRDefault="00C707BA" w:rsidP="00C707BA">
      <w:pPr>
        <w:spacing w:before="100" w:beforeAutospacing="1" w:after="100" w:afterAutospacing="1"/>
        <w:ind w:left="360"/>
        <w:jc w:val="both"/>
        <w:outlineLvl w:val="3"/>
        <w:rPr>
          <w:rFonts w:ascii="Times New Roman" w:hAnsi="Times New Roman" w:cs="Times New Roman"/>
          <w:b/>
          <w:bCs/>
          <w:sz w:val="26"/>
          <w:szCs w:val="26"/>
          <w:lang w:eastAsia="uk-UA"/>
        </w:rPr>
      </w:pPr>
      <w:r w:rsidRPr="00A3724D">
        <w:rPr>
          <w:rFonts w:ascii="Times New Roman" w:hAnsi="Times New Roman" w:cs="Times New Roman"/>
          <w:b/>
          <w:bCs/>
          <w:sz w:val="26"/>
          <w:szCs w:val="26"/>
          <w:lang w:eastAsia="uk-UA"/>
        </w:rPr>
        <w:t>1.1. Кабінету координації впровадження НУШ:</w:t>
      </w:r>
    </w:p>
    <w:p w14:paraId="6E901539" w14:textId="77777777" w:rsidR="00C707BA" w:rsidRPr="00A3724D" w:rsidRDefault="00C707BA" w:rsidP="00C707BA">
      <w:pPr>
        <w:numPr>
          <w:ilvl w:val="0"/>
          <w:numId w:val="1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left="1080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 w:rsidRPr="00A3724D">
        <w:rPr>
          <w:rFonts w:ascii="Times New Roman" w:hAnsi="Times New Roman" w:cs="Times New Roman"/>
          <w:sz w:val="26"/>
          <w:szCs w:val="26"/>
          <w:lang w:eastAsia="uk-UA"/>
        </w:rPr>
        <w:t>розробити й впровадити дієві інструменти для комунікації та роз’яснення сутності супервізії на рівні управлінь освіти, ЦПРПП, ЗЗСО;</w:t>
      </w:r>
    </w:p>
    <w:p w14:paraId="288B1030" w14:textId="77777777" w:rsidR="00C707BA" w:rsidRPr="00A3724D" w:rsidRDefault="00C707BA" w:rsidP="00C707BA">
      <w:pPr>
        <w:numPr>
          <w:ilvl w:val="0"/>
          <w:numId w:val="1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left="1080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 w:rsidRPr="00A3724D">
        <w:rPr>
          <w:rFonts w:ascii="Times New Roman" w:hAnsi="Times New Roman" w:cs="Times New Roman"/>
          <w:sz w:val="26"/>
          <w:szCs w:val="26"/>
          <w:lang w:eastAsia="uk-UA"/>
        </w:rPr>
        <w:t xml:space="preserve">створити прозорі </w:t>
      </w:r>
      <w:r w:rsidRPr="00A3724D">
        <w:rPr>
          <w:rFonts w:ascii="Times New Roman" w:hAnsi="Times New Roman" w:cs="Times New Roman"/>
          <w:b/>
          <w:bCs/>
          <w:sz w:val="26"/>
          <w:szCs w:val="26"/>
          <w:lang w:eastAsia="uk-UA"/>
        </w:rPr>
        <w:t>критерії та процедуру відбору кандидатів у супервізори</w:t>
      </w:r>
      <w:r w:rsidRPr="00A3724D">
        <w:rPr>
          <w:rFonts w:ascii="Times New Roman" w:hAnsi="Times New Roman" w:cs="Times New Roman"/>
          <w:sz w:val="26"/>
          <w:szCs w:val="26"/>
          <w:lang w:eastAsia="uk-UA"/>
        </w:rPr>
        <w:t>.</w:t>
      </w:r>
    </w:p>
    <w:p w14:paraId="79F8CB3D" w14:textId="77777777" w:rsidR="00C707BA" w:rsidRPr="00A3724D" w:rsidRDefault="00C707BA" w:rsidP="00C707BA">
      <w:pPr>
        <w:numPr>
          <w:ilvl w:val="0"/>
          <w:numId w:val="1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left="1080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 w:rsidRPr="00A3724D">
        <w:rPr>
          <w:rFonts w:ascii="Times New Roman" w:hAnsi="Times New Roman" w:cs="Times New Roman"/>
          <w:sz w:val="26"/>
          <w:szCs w:val="26"/>
          <w:lang w:eastAsia="uk-UA"/>
        </w:rPr>
        <w:t>сприяти поширенню успішного досвіду застосування супервізії в громадах області.</w:t>
      </w:r>
    </w:p>
    <w:p w14:paraId="5899E024" w14:textId="77777777" w:rsidR="00C707BA" w:rsidRPr="00A3724D" w:rsidRDefault="00C707BA" w:rsidP="00C707BA">
      <w:pPr>
        <w:spacing w:before="100" w:beforeAutospacing="1" w:after="100" w:afterAutospacing="1"/>
        <w:ind w:left="360"/>
        <w:jc w:val="both"/>
        <w:outlineLvl w:val="3"/>
        <w:rPr>
          <w:rFonts w:ascii="Times New Roman" w:hAnsi="Times New Roman" w:cs="Times New Roman"/>
          <w:b/>
          <w:bCs/>
          <w:sz w:val="26"/>
          <w:szCs w:val="26"/>
          <w:lang w:eastAsia="uk-UA"/>
        </w:rPr>
      </w:pPr>
      <w:r w:rsidRPr="00A3724D">
        <w:rPr>
          <w:rFonts w:ascii="Times New Roman" w:hAnsi="Times New Roman" w:cs="Times New Roman"/>
          <w:b/>
          <w:bCs/>
          <w:sz w:val="26"/>
          <w:szCs w:val="26"/>
          <w:lang w:eastAsia="uk-UA"/>
        </w:rPr>
        <w:t>1.2. Регіональним координаторам:</w:t>
      </w:r>
    </w:p>
    <w:p w14:paraId="22389E05" w14:textId="77777777" w:rsidR="00C707BA" w:rsidRPr="00A3724D" w:rsidRDefault="00C707BA" w:rsidP="00C707BA">
      <w:pPr>
        <w:numPr>
          <w:ilvl w:val="0"/>
          <w:numId w:val="2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left="1080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 w:rsidRPr="00A3724D">
        <w:rPr>
          <w:rFonts w:ascii="Times New Roman" w:hAnsi="Times New Roman" w:cs="Times New Roman"/>
          <w:sz w:val="26"/>
          <w:szCs w:val="26"/>
          <w:lang w:eastAsia="uk-UA"/>
        </w:rPr>
        <w:t xml:space="preserve">супроводжувати діяльність </w:t>
      </w:r>
      <w:r w:rsidRPr="00A3724D">
        <w:rPr>
          <w:rFonts w:ascii="Times New Roman" w:hAnsi="Times New Roman" w:cs="Times New Roman"/>
          <w:b/>
          <w:bCs/>
          <w:sz w:val="26"/>
          <w:szCs w:val="26"/>
          <w:lang w:eastAsia="uk-UA"/>
        </w:rPr>
        <w:t>професійних спільнот педагогічних працівників</w:t>
      </w:r>
      <w:r w:rsidRPr="00A3724D">
        <w:rPr>
          <w:rFonts w:ascii="Times New Roman" w:hAnsi="Times New Roman" w:cs="Times New Roman"/>
          <w:sz w:val="26"/>
          <w:szCs w:val="26"/>
          <w:lang w:eastAsia="uk-UA"/>
        </w:rPr>
        <w:t>, зокрема з обговорення оцінювальних практик, електронної документації, інструментів планування;</w:t>
      </w:r>
    </w:p>
    <w:p w14:paraId="7112F098" w14:textId="77777777" w:rsidR="00C707BA" w:rsidRPr="00A3724D" w:rsidRDefault="00C707BA" w:rsidP="00C707BA">
      <w:pPr>
        <w:numPr>
          <w:ilvl w:val="0"/>
          <w:numId w:val="2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left="1080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 w:rsidRPr="00A3724D">
        <w:rPr>
          <w:rFonts w:ascii="Times New Roman" w:hAnsi="Times New Roman" w:cs="Times New Roman"/>
          <w:sz w:val="26"/>
          <w:szCs w:val="26"/>
          <w:lang w:eastAsia="uk-UA"/>
        </w:rPr>
        <w:t xml:space="preserve">розробити й поширити </w:t>
      </w:r>
      <w:r w:rsidRPr="00A3724D">
        <w:rPr>
          <w:rFonts w:ascii="Times New Roman" w:hAnsi="Times New Roman" w:cs="Times New Roman"/>
          <w:b/>
          <w:bCs/>
          <w:sz w:val="26"/>
          <w:szCs w:val="26"/>
          <w:lang w:eastAsia="uk-UA"/>
        </w:rPr>
        <w:t>практико-орієнтовані методичні матеріали</w:t>
      </w:r>
      <w:r w:rsidRPr="00A3724D">
        <w:rPr>
          <w:rFonts w:ascii="Times New Roman" w:hAnsi="Times New Roman" w:cs="Times New Roman"/>
          <w:sz w:val="26"/>
          <w:szCs w:val="26"/>
          <w:lang w:eastAsia="uk-UA"/>
        </w:rPr>
        <w:t xml:space="preserve"> для тренерів-педагогів і вчителів щодо впровадження Державного стандарту у другому циклі базової освіти;</w:t>
      </w:r>
    </w:p>
    <w:p w14:paraId="7EA4DBB2" w14:textId="77777777" w:rsidR="00C707BA" w:rsidRPr="00A3724D" w:rsidRDefault="00C707BA" w:rsidP="00C707BA">
      <w:pPr>
        <w:spacing w:before="100" w:beforeAutospacing="1" w:after="100" w:afterAutospacing="1"/>
        <w:ind w:left="360"/>
        <w:jc w:val="both"/>
        <w:outlineLvl w:val="3"/>
        <w:rPr>
          <w:rFonts w:ascii="Times New Roman" w:hAnsi="Times New Roman" w:cs="Times New Roman"/>
          <w:b/>
          <w:bCs/>
          <w:sz w:val="26"/>
          <w:szCs w:val="26"/>
          <w:lang w:eastAsia="uk-UA"/>
        </w:rPr>
      </w:pPr>
      <w:r w:rsidRPr="00A3724D">
        <w:rPr>
          <w:rFonts w:ascii="Times New Roman" w:hAnsi="Times New Roman" w:cs="Times New Roman"/>
          <w:b/>
          <w:bCs/>
          <w:sz w:val="26"/>
          <w:szCs w:val="26"/>
          <w:lang w:eastAsia="uk-UA"/>
        </w:rPr>
        <w:t>1.3. Кафедрі освітньої політики:</w:t>
      </w:r>
    </w:p>
    <w:p w14:paraId="158D2BD6" w14:textId="77777777" w:rsidR="00C707BA" w:rsidRPr="00A3724D" w:rsidRDefault="00C707BA" w:rsidP="00C707BA">
      <w:pPr>
        <w:numPr>
          <w:ilvl w:val="0"/>
          <w:numId w:val="3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left="1080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 w:rsidRPr="00A3724D">
        <w:rPr>
          <w:rFonts w:ascii="Times New Roman" w:hAnsi="Times New Roman" w:cs="Times New Roman"/>
          <w:sz w:val="26"/>
          <w:szCs w:val="26"/>
          <w:lang w:eastAsia="uk-UA"/>
        </w:rPr>
        <w:t xml:space="preserve">продовжити системну роботу з керівниками та заступниками директорів закладів загальної середньої освіти щодо </w:t>
      </w:r>
      <w:r w:rsidRPr="00A3724D">
        <w:rPr>
          <w:rFonts w:ascii="Times New Roman" w:hAnsi="Times New Roman" w:cs="Times New Roman"/>
          <w:b/>
          <w:bCs/>
          <w:sz w:val="26"/>
          <w:szCs w:val="26"/>
          <w:lang w:eastAsia="uk-UA"/>
        </w:rPr>
        <w:t>розроблення освітніх програм на цикл</w:t>
      </w:r>
      <w:r w:rsidRPr="00A3724D">
        <w:rPr>
          <w:rFonts w:ascii="Times New Roman" w:hAnsi="Times New Roman" w:cs="Times New Roman"/>
          <w:sz w:val="26"/>
          <w:szCs w:val="26"/>
          <w:lang w:eastAsia="uk-UA"/>
        </w:rPr>
        <w:t xml:space="preserve"> (а не лише на навчальний рік), із залученням педагогічних працівників;</w:t>
      </w:r>
    </w:p>
    <w:p w14:paraId="63D76112" w14:textId="77777777" w:rsidR="00C707BA" w:rsidRPr="00A3724D" w:rsidRDefault="00C707BA" w:rsidP="00C707BA">
      <w:pPr>
        <w:numPr>
          <w:ilvl w:val="0"/>
          <w:numId w:val="3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left="1080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 w:rsidRPr="00A3724D">
        <w:rPr>
          <w:rFonts w:ascii="Times New Roman" w:hAnsi="Times New Roman" w:cs="Times New Roman"/>
          <w:b/>
          <w:bCs/>
          <w:sz w:val="26"/>
          <w:szCs w:val="26"/>
          <w:lang w:eastAsia="uk-UA"/>
        </w:rPr>
        <w:t>ініціювати проведення тренінгів з питань оцінювання наскрізних умінь</w:t>
      </w:r>
      <w:r w:rsidRPr="00A3724D">
        <w:rPr>
          <w:rFonts w:ascii="Times New Roman" w:hAnsi="Times New Roman" w:cs="Times New Roman"/>
          <w:sz w:val="26"/>
          <w:szCs w:val="26"/>
          <w:lang w:eastAsia="uk-UA"/>
        </w:rPr>
        <w:t>, їх фіксації та командного обговорення результатів у школі.</w:t>
      </w:r>
    </w:p>
    <w:p w14:paraId="58B3CF72" w14:textId="77777777" w:rsidR="00C707BA" w:rsidRPr="00A3724D" w:rsidRDefault="00C707BA" w:rsidP="00C707BA">
      <w:pPr>
        <w:spacing w:before="100" w:beforeAutospacing="1" w:after="100" w:afterAutospacing="1"/>
        <w:jc w:val="both"/>
        <w:rPr>
          <w:rFonts w:ascii="Times New Roman" w:hAnsi="Times New Roman" w:cs="Times New Roman"/>
          <w:bCs/>
          <w:sz w:val="26"/>
          <w:szCs w:val="26"/>
          <w:lang w:eastAsia="uk-UA"/>
        </w:rPr>
      </w:pPr>
      <w:r w:rsidRPr="00A3724D">
        <w:rPr>
          <w:rFonts w:ascii="Times New Roman" w:hAnsi="Times New Roman" w:cs="Times New Roman"/>
          <w:bCs/>
          <w:sz w:val="26"/>
          <w:szCs w:val="26"/>
          <w:lang w:eastAsia="uk-UA"/>
        </w:rPr>
        <w:t>2. Кафедрам інституту організувати та провести у серпні-вересні серію навчальних вебінарів за окремими галузями та предметами.</w:t>
      </w:r>
    </w:p>
    <w:p w14:paraId="052A3570" w14:textId="77777777" w:rsidR="00C707BA" w:rsidRPr="00A3724D" w:rsidRDefault="00C707BA" w:rsidP="00C707BA">
      <w:pPr>
        <w:spacing w:before="100" w:beforeAutospacing="1" w:after="100" w:afterAutospacing="1"/>
        <w:jc w:val="both"/>
        <w:rPr>
          <w:rFonts w:ascii="Times New Roman" w:hAnsi="Times New Roman" w:cs="Times New Roman"/>
          <w:bCs/>
          <w:sz w:val="26"/>
          <w:szCs w:val="26"/>
          <w:lang w:eastAsia="uk-UA"/>
        </w:rPr>
      </w:pPr>
      <w:r w:rsidRPr="00A3724D">
        <w:rPr>
          <w:rFonts w:ascii="Times New Roman" w:hAnsi="Times New Roman" w:cs="Times New Roman"/>
          <w:bCs/>
          <w:sz w:val="26"/>
          <w:szCs w:val="26"/>
          <w:lang w:eastAsia="uk-UA"/>
        </w:rPr>
        <w:lastRenderedPageBreak/>
        <w:t>3. Внести зміни у  наступному навчальному циклі в модель підготовки педагогічних працівників до впровадження Державного стандарту базової середньої освіти для окремих галузей та предметів:</w:t>
      </w:r>
    </w:p>
    <w:p w14:paraId="3F50C82E" w14:textId="41FF2737" w:rsidR="00C707BA" w:rsidRPr="00A3724D" w:rsidRDefault="00C707BA" w:rsidP="00C707BA">
      <w:pPr>
        <w:spacing w:before="100" w:beforeAutospacing="1" w:after="100" w:afterAutospacing="1"/>
        <w:ind w:left="708"/>
        <w:jc w:val="both"/>
        <w:rPr>
          <w:rFonts w:ascii="Times New Roman" w:hAnsi="Times New Roman" w:cs="Times New Roman"/>
          <w:bCs/>
          <w:sz w:val="26"/>
          <w:szCs w:val="26"/>
          <w:lang w:eastAsia="uk-UA"/>
        </w:rPr>
      </w:pPr>
      <w:r w:rsidRPr="00A3724D">
        <w:rPr>
          <w:rFonts w:ascii="Times New Roman" w:hAnsi="Times New Roman" w:cs="Times New Roman"/>
          <w:bCs/>
          <w:sz w:val="26"/>
          <w:szCs w:val="26"/>
          <w:lang w:eastAsia="uk-UA"/>
        </w:rPr>
        <w:t>3.1 Запровадити можливість виїзних 8-ми годинних навчань на рівні районів з попереднім записом бажаючих на навчання.</w:t>
      </w:r>
    </w:p>
    <w:p w14:paraId="191C52EC" w14:textId="77777777" w:rsidR="00C707BA" w:rsidRPr="00A3724D" w:rsidRDefault="00C707BA" w:rsidP="00C707BA">
      <w:pPr>
        <w:spacing w:before="100" w:beforeAutospacing="1" w:after="100" w:afterAutospacing="1"/>
        <w:ind w:left="708"/>
        <w:jc w:val="both"/>
        <w:rPr>
          <w:rFonts w:ascii="Times New Roman" w:hAnsi="Times New Roman" w:cs="Times New Roman"/>
          <w:bCs/>
          <w:sz w:val="26"/>
          <w:szCs w:val="26"/>
          <w:lang w:eastAsia="uk-UA"/>
        </w:rPr>
      </w:pPr>
      <w:r w:rsidRPr="00A3724D">
        <w:rPr>
          <w:rFonts w:ascii="Times New Roman" w:hAnsi="Times New Roman" w:cs="Times New Roman"/>
          <w:bCs/>
          <w:sz w:val="26"/>
          <w:szCs w:val="26"/>
          <w:lang w:eastAsia="uk-UA"/>
        </w:rPr>
        <w:t>3.2. Запровадити можливість проведення лише коротких дистанційний навчань.</w:t>
      </w:r>
    </w:p>
    <w:p w14:paraId="6EA5E2C6" w14:textId="77777777" w:rsidR="00C707BA" w:rsidRPr="00A3724D" w:rsidRDefault="00C707BA" w:rsidP="00C707BA">
      <w:pPr>
        <w:spacing w:before="100" w:beforeAutospacing="1" w:after="100" w:afterAutospacing="1"/>
        <w:ind w:left="708"/>
        <w:jc w:val="both"/>
        <w:rPr>
          <w:rFonts w:ascii="Times New Roman" w:hAnsi="Times New Roman" w:cs="Times New Roman"/>
          <w:bCs/>
          <w:sz w:val="26"/>
          <w:szCs w:val="26"/>
          <w:lang w:eastAsia="uk-UA"/>
        </w:rPr>
      </w:pPr>
      <w:r w:rsidRPr="00A3724D">
        <w:rPr>
          <w:rFonts w:ascii="Times New Roman" w:hAnsi="Times New Roman" w:cs="Times New Roman"/>
          <w:bCs/>
          <w:sz w:val="26"/>
          <w:szCs w:val="26"/>
          <w:lang w:eastAsia="uk-UA"/>
        </w:rPr>
        <w:t>3.3. В обох випадках навчання буде проводитись лише тренерами.</w:t>
      </w:r>
    </w:p>
    <w:p w14:paraId="6CF9CB3A" w14:textId="77777777" w:rsidR="00C707BA" w:rsidRPr="00A3724D" w:rsidRDefault="00C707BA" w:rsidP="00C707BA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 w:rsidRPr="00A3724D">
        <w:rPr>
          <w:rFonts w:ascii="Times New Roman" w:hAnsi="Times New Roman" w:cs="Times New Roman"/>
          <w:bCs/>
          <w:sz w:val="26"/>
          <w:szCs w:val="26"/>
          <w:lang w:eastAsia="uk-UA"/>
        </w:rPr>
        <w:t>3. Контроль за виконанням цього рішення покласти на заступника директора з науково-педагогічної роботи</w:t>
      </w:r>
      <w:r w:rsidRPr="00A3724D">
        <w:rPr>
          <w:rFonts w:ascii="Times New Roman" w:hAnsi="Times New Roman" w:cs="Times New Roman"/>
          <w:sz w:val="26"/>
          <w:szCs w:val="26"/>
          <w:lang w:eastAsia="uk-UA"/>
        </w:rPr>
        <w:t>.</w:t>
      </w:r>
    </w:p>
    <w:p w14:paraId="45F64F4E" w14:textId="77777777" w:rsidR="00C707BA" w:rsidRPr="00A3724D" w:rsidRDefault="00C707BA" w:rsidP="00C707BA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14:paraId="75211029" w14:textId="76BE0D3C" w:rsidR="002A295D" w:rsidRPr="00A3724D" w:rsidRDefault="002A295D" w:rsidP="00C707BA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A3724D">
        <w:rPr>
          <w:rFonts w:ascii="Times New Roman" w:hAnsi="Times New Roman" w:cs="Times New Roman"/>
          <w:sz w:val="26"/>
          <w:szCs w:val="26"/>
        </w:rPr>
        <w:t>2.</w:t>
      </w:r>
      <w:r w:rsidR="00AA0642" w:rsidRPr="00A3724D">
        <w:rPr>
          <w:rFonts w:ascii="Times New Roman" w:hAnsi="Times New Roman" w:cs="Times New Roman"/>
          <w:sz w:val="26"/>
          <w:szCs w:val="26"/>
        </w:rPr>
        <w:t xml:space="preserve"> </w:t>
      </w:r>
      <w:r w:rsidR="006610E5" w:rsidRPr="00A3724D">
        <w:rPr>
          <w:rFonts w:ascii="Times New Roman" w:hAnsi="Times New Roman" w:cs="Times New Roman"/>
          <w:sz w:val="26"/>
          <w:szCs w:val="26"/>
        </w:rPr>
        <w:t>У розділі 6</w:t>
      </w:r>
      <w:r w:rsidR="00A04791" w:rsidRPr="00A3724D">
        <w:rPr>
          <w:rFonts w:ascii="Times New Roman" w:hAnsi="Times New Roman" w:cs="Times New Roman"/>
          <w:sz w:val="26"/>
          <w:szCs w:val="26"/>
        </w:rPr>
        <w:t>. «Організація освітнього процесу», підрозділі</w:t>
      </w:r>
      <w:r w:rsidR="00242BB4" w:rsidRPr="00A3724D">
        <w:rPr>
          <w:rFonts w:ascii="Times New Roman" w:hAnsi="Times New Roman" w:cs="Times New Roman"/>
          <w:sz w:val="26"/>
          <w:szCs w:val="26"/>
        </w:rPr>
        <w:t xml:space="preserve"> 6.4. «Зарахування результатів навчання. Видача документів</w:t>
      </w:r>
      <w:r w:rsidR="00436F9F" w:rsidRPr="00A3724D">
        <w:rPr>
          <w:rFonts w:ascii="Times New Roman" w:hAnsi="Times New Roman" w:cs="Times New Roman"/>
          <w:sz w:val="26"/>
          <w:szCs w:val="26"/>
        </w:rPr>
        <w:t xml:space="preserve"> про підвищення кваліфікації</w:t>
      </w:r>
      <w:r w:rsidR="00242BB4" w:rsidRPr="00A3724D">
        <w:rPr>
          <w:rFonts w:ascii="Times New Roman" w:hAnsi="Times New Roman" w:cs="Times New Roman"/>
          <w:sz w:val="26"/>
          <w:szCs w:val="26"/>
        </w:rPr>
        <w:t>»</w:t>
      </w:r>
      <w:r w:rsidR="00436F9F" w:rsidRPr="00A3724D">
        <w:rPr>
          <w:rFonts w:ascii="Times New Roman" w:hAnsi="Times New Roman" w:cs="Times New Roman"/>
          <w:sz w:val="26"/>
          <w:szCs w:val="26"/>
        </w:rPr>
        <w:t xml:space="preserve"> до пункту </w:t>
      </w:r>
      <w:r w:rsidR="00647A32" w:rsidRPr="00A3724D">
        <w:rPr>
          <w:rFonts w:ascii="Times New Roman" w:hAnsi="Times New Roman" w:cs="Times New Roman"/>
          <w:sz w:val="26"/>
          <w:szCs w:val="26"/>
        </w:rPr>
        <w:t>6.4.3. внести зміну</w:t>
      </w:r>
      <w:r w:rsidR="00C64BC2" w:rsidRPr="00A3724D">
        <w:rPr>
          <w:rFonts w:ascii="Times New Roman" w:hAnsi="Times New Roman" w:cs="Times New Roman"/>
          <w:sz w:val="26"/>
          <w:szCs w:val="26"/>
        </w:rPr>
        <w:t>, а саме: доповнити підпункт «про зар</w:t>
      </w:r>
      <w:r w:rsidR="00362270" w:rsidRPr="00A3724D">
        <w:rPr>
          <w:rFonts w:ascii="Times New Roman" w:hAnsi="Times New Roman" w:cs="Times New Roman"/>
          <w:sz w:val="26"/>
          <w:szCs w:val="26"/>
        </w:rPr>
        <w:t>ахування до загальної кількості навчального часу годин, які пропущені без поважних причин</w:t>
      </w:r>
      <w:r w:rsidR="00C64BC2" w:rsidRPr="00A3724D">
        <w:rPr>
          <w:rFonts w:ascii="Times New Roman" w:hAnsi="Times New Roman" w:cs="Times New Roman"/>
          <w:sz w:val="26"/>
          <w:szCs w:val="26"/>
        </w:rPr>
        <w:t>»</w:t>
      </w:r>
      <w:r w:rsidR="00260C7D" w:rsidRPr="00A3724D">
        <w:rPr>
          <w:rFonts w:ascii="Times New Roman" w:hAnsi="Times New Roman" w:cs="Times New Roman"/>
          <w:sz w:val="26"/>
          <w:szCs w:val="26"/>
        </w:rPr>
        <w:t xml:space="preserve"> таким чином:</w:t>
      </w:r>
    </w:p>
    <w:p w14:paraId="7258DAB6" w14:textId="094C045F" w:rsidR="00260C7D" w:rsidRPr="00A3724D" w:rsidRDefault="008026F6" w:rsidP="00C707BA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A3724D">
        <w:rPr>
          <w:rFonts w:ascii="Times New Roman" w:hAnsi="Times New Roman" w:cs="Times New Roman"/>
          <w:sz w:val="26"/>
          <w:szCs w:val="26"/>
        </w:rPr>
        <w:t>6.4.3. За порушення академічної доброчесності викладачі можуть застосувати до слухачів такі заходи:</w:t>
      </w:r>
    </w:p>
    <w:p w14:paraId="24BDC116" w14:textId="78628540" w:rsidR="00280949" w:rsidRPr="00A3724D" w:rsidRDefault="00280949" w:rsidP="00280949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3724D">
        <w:rPr>
          <w:rFonts w:ascii="Times New Roman" w:hAnsi="Times New Roman" w:cs="Times New Roman"/>
          <w:sz w:val="26"/>
          <w:szCs w:val="26"/>
        </w:rPr>
        <w:t>повтор</w:t>
      </w:r>
      <w:r w:rsidR="00CF6B0C" w:rsidRPr="00A3724D">
        <w:rPr>
          <w:rFonts w:ascii="Times New Roman" w:hAnsi="Times New Roman" w:cs="Times New Roman"/>
          <w:sz w:val="26"/>
          <w:szCs w:val="26"/>
        </w:rPr>
        <w:t xml:space="preserve">но </w:t>
      </w:r>
      <w:r w:rsidRPr="00A3724D">
        <w:rPr>
          <w:rFonts w:ascii="Times New Roman" w:hAnsi="Times New Roman" w:cs="Times New Roman"/>
          <w:sz w:val="26"/>
          <w:szCs w:val="26"/>
        </w:rPr>
        <w:t>проход</w:t>
      </w:r>
      <w:r w:rsidR="00CF6B0C" w:rsidRPr="00A3724D">
        <w:rPr>
          <w:rFonts w:ascii="Times New Roman" w:hAnsi="Times New Roman" w:cs="Times New Roman"/>
          <w:sz w:val="26"/>
          <w:szCs w:val="26"/>
        </w:rPr>
        <w:t>ити</w:t>
      </w:r>
      <w:r w:rsidRPr="00A3724D">
        <w:rPr>
          <w:rFonts w:ascii="Times New Roman" w:hAnsi="Times New Roman" w:cs="Times New Roman"/>
          <w:sz w:val="26"/>
          <w:szCs w:val="26"/>
        </w:rPr>
        <w:t xml:space="preserve"> оцінювання;</w:t>
      </w:r>
    </w:p>
    <w:p w14:paraId="02CDB35F" w14:textId="0E22CE87" w:rsidR="00280949" w:rsidRPr="00A3724D" w:rsidRDefault="005004C6" w:rsidP="00280949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3724D">
        <w:rPr>
          <w:rFonts w:ascii="Times New Roman" w:hAnsi="Times New Roman" w:cs="Times New Roman"/>
          <w:sz w:val="26"/>
          <w:szCs w:val="26"/>
        </w:rPr>
        <w:t xml:space="preserve">не видавати передбачений програмою документ про підвищення кваліфікації у </w:t>
      </w:r>
      <w:r w:rsidR="003E6639" w:rsidRPr="00A3724D">
        <w:rPr>
          <w:rFonts w:ascii="Times New Roman" w:hAnsi="Times New Roman" w:cs="Times New Roman"/>
          <w:sz w:val="26"/>
          <w:szCs w:val="26"/>
        </w:rPr>
        <w:t>випадку, якщо пропущено понад 50% навчального часу;</w:t>
      </w:r>
    </w:p>
    <w:p w14:paraId="591C79BC" w14:textId="3F9932FB" w:rsidR="003E6639" w:rsidRPr="00A3724D" w:rsidRDefault="007A385C" w:rsidP="00280949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3724D">
        <w:rPr>
          <w:rFonts w:ascii="Times New Roman" w:hAnsi="Times New Roman" w:cs="Times New Roman"/>
          <w:sz w:val="26"/>
          <w:szCs w:val="26"/>
        </w:rPr>
        <w:t>не зараховувати до загальної кількості навчального часу годин за не</w:t>
      </w:r>
      <w:r w:rsidR="00FD4426" w:rsidRPr="00A3724D">
        <w:rPr>
          <w:rFonts w:ascii="Times New Roman" w:hAnsi="Times New Roman" w:cs="Times New Roman"/>
          <w:sz w:val="26"/>
          <w:szCs w:val="26"/>
        </w:rPr>
        <w:t>виконані (невідпрацьовані), здані з порушенням вимог академічної доброчесності</w:t>
      </w:r>
      <w:r w:rsidR="008E4E11" w:rsidRPr="00A3724D">
        <w:rPr>
          <w:rFonts w:ascii="Times New Roman" w:hAnsi="Times New Roman" w:cs="Times New Roman"/>
          <w:sz w:val="26"/>
          <w:szCs w:val="26"/>
        </w:rPr>
        <w:t xml:space="preserve"> види діяльності, які передбачені програмою підвищення кваліфікації в обсязі часу згідно з п. 2.7.2.;</w:t>
      </w:r>
    </w:p>
    <w:p w14:paraId="28F5B4C2" w14:textId="23D6C998" w:rsidR="00BB75B9" w:rsidRPr="00A3724D" w:rsidRDefault="00BB75B9" w:rsidP="00280949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3724D">
        <w:rPr>
          <w:rFonts w:ascii="Times New Roman" w:hAnsi="Times New Roman" w:cs="Times New Roman"/>
          <w:sz w:val="26"/>
          <w:szCs w:val="26"/>
        </w:rPr>
        <w:t>не зараховувати до загальної кількості навчального часу годин, що передбачені</w:t>
      </w:r>
      <w:r w:rsidR="006E35DB" w:rsidRPr="00A3724D">
        <w:rPr>
          <w:rFonts w:ascii="Times New Roman" w:hAnsi="Times New Roman" w:cs="Times New Roman"/>
          <w:sz w:val="26"/>
          <w:szCs w:val="26"/>
        </w:rPr>
        <w:t xml:space="preserve"> на окремий навч</w:t>
      </w:r>
      <w:r w:rsidR="00EA18ED" w:rsidRPr="00A3724D">
        <w:rPr>
          <w:rFonts w:ascii="Times New Roman" w:hAnsi="Times New Roman" w:cs="Times New Roman"/>
          <w:sz w:val="26"/>
          <w:szCs w:val="26"/>
        </w:rPr>
        <w:t>а</w:t>
      </w:r>
      <w:r w:rsidR="006E35DB" w:rsidRPr="00A3724D">
        <w:rPr>
          <w:rFonts w:ascii="Times New Roman" w:hAnsi="Times New Roman" w:cs="Times New Roman"/>
          <w:sz w:val="26"/>
          <w:szCs w:val="26"/>
        </w:rPr>
        <w:t>льний модуль, у разі невиконання (невідпрацювання)</w:t>
      </w:r>
      <w:r w:rsidR="00EA18ED" w:rsidRPr="00A3724D">
        <w:rPr>
          <w:rFonts w:ascii="Times New Roman" w:hAnsi="Times New Roman" w:cs="Times New Roman"/>
          <w:sz w:val="26"/>
          <w:szCs w:val="26"/>
        </w:rPr>
        <w:t xml:space="preserve"> визначеного програмою підвищення кваліфікації виду контролю.</w:t>
      </w:r>
    </w:p>
    <w:p w14:paraId="5D198C70" w14:textId="77777777" w:rsidR="00260C7D" w:rsidRPr="00A3724D" w:rsidRDefault="00260C7D" w:rsidP="00C707BA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14:paraId="6EC8D13F" w14:textId="210E7697" w:rsidR="00AD29B1" w:rsidRPr="00A3724D" w:rsidRDefault="00A62EAB" w:rsidP="00AD29B1">
      <w:pPr>
        <w:pStyle w:val="ae"/>
        <w:jc w:val="both"/>
        <w:rPr>
          <w:rFonts w:ascii="Times New Roman" w:hAnsi="Times New Roman"/>
          <w:sz w:val="26"/>
          <w:szCs w:val="26"/>
          <w:lang w:val="uk-UA"/>
        </w:rPr>
      </w:pPr>
      <w:r w:rsidRPr="00A3724D">
        <w:rPr>
          <w:rFonts w:ascii="Times New Roman" w:hAnsi="Times New Roman"/>
          <w:sz w:val="26"/>
          <w:szCs w:val="26"/>
        </w:rPr>
        <w:t xml:space="preserve">3. </w:t>
      </w:r>
      <w:r w:rsidR="00AD29B1" w:rsidRPr="00A3724D">
        <w:rPr>
          <w:rFonts w:ascii="Times New Roman" w:hAnsi="Times New Roman"/>
          <w:sz w:val="26"/>
          <w:szCs w:val="26"/>
          <w:lang w:val="uk-UA"/>
        </w:rPr>
        <w:t xml:space="preserve">На підставі результатів таємного голосування вважати обраним(-ною): </w:t>
      </w:r>
    </w:p>
    <w:p w14:paraId="786A5045" w14:textId="6EE5DDEC" w:rsidR="00647A32" w:rsidRPr="00A3724D" w:rsidRDefault="0062494A" w:rsidP="0062494A">
      <w:pPr>
        <w:pStyle w:val="a9"/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3724D">
        <w:rPr>
          <w:rFonts w:ascii="Times New Roman" w:hAnsi="Times New Roman" w:cs="Times New Roman"/>
          <w:sz w:val="26"/>
          <w:szCs w:val="26"/>
        </w:rPr>
        <w:t xml:space="preserve">Турицю Ольгу Олегівну </w:t>
      </w:r>
      <w:r w:rsidRPr="00A3724D">
        <w:rPr>
          <w:rFonts w:ascii="Times New Roman" w:hAnsi="Times New Roman" w:cs="Times New Roman"/>
          <w:bCs/>
          <w:spacing w:val="-4"/>
          <w:sz w:val="26"/>
          <w:szCs w:val="26"/>
        </w:rPr>
        <w:t xml:space="preserve">на посаду </w:t>
      </w:r>
      <w:r w:rsidRPr="00A3724D">
        <w:rPr>
          <w:rFonts w:ascii="Times New Roman" w:hAnsi="Times New Roman" w:cs="Times New Roman"/>
          <w:sz w:val="26"/>
          <w:szCs w:val="26"/>
        </w:rPr>
        <w:t>завідувача (1 ставка) кафедри природничо-математичної освіти;</w:t>
      </w:r>
    </w:p>
    <w:p w14:paraId="3F202F52" w14:textId="03BE6454" w:rsidR="006C3B5F" w:rsidRPr="00A3724D" w:rsidRDefault="006C3B5F" w:rsidP="0062494A">
      <w:pPr>
        <w:pStyle w:val="a9"/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3724D">
        <w:rPr>
          <w:rFonts w:ascii="Times New Roman" w:hAnsi="Times New Roman" w:cs="Times New Roman"/>
          <w:sz w:val="26"/>
          <w:szCs w:val="26"/>
        </w:rPr>
        <w:t>Шаповаловського Олександра Володимировича</w:t>
      </w:r>
      <w:r w:rsidRPr="00A3724D">
        <w:rPr>
          <w:rFonts w:ascii="Times New Roman" w:hAnsi="Times New Roman" w:cs="Times New Roman"/>
          <w:bCs/>
          <w:spacing w:val="-4"/>
          <w:sz w:val="26"/>
          <w:szCs w:val="26"/>
        </w:rPr>
        <w:t xml:space="preserve"> на посаду </w:t>
      </w:r>
      <w:r w:rsidRPr="00A3724D">
        <w:rPr>
          <w:rFonts w:ascii="Times New Roman" w:hAnsi="Times New Roman" w:cs="Times New Roman"/>
          <w:sz w:val="26"/>
          <w:szCs w:val="26"/>
        </w:rPr>
        <w:t>доцента (1 ставка) кафедри природничо-математичної освіти;</w:t>
      </w:r>
    </w:p>
    <w:p w14:paraId="5E1E114A" w14:textId="2AB4FF2C" w:rsidR="007106F0" w:rsidRPr="00A3724D" w:rsidRDefault="007106F0" w:rsidP="0062494A">
      <w:pPr>
        <w:pStyle w:val="a9"/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3724D">
        <w:rPr>
          <w:rFonts w:ascii="Times New Roman" w:hAnsi="Times New Roman" w:cs="Times New Roman"/>
          <w:sz w:val="26"/>
          <w:szCs w:val="26"/>
        </w:rPr>
        <w:t>Бєлінську Інну Вікторівну</w:t>
      </w:r>
      <w:r w:rsidRPr="00A3724D">
        <w:rPr>
          <w:rFonts w:ascii="Times New Roman" w:hAnsi="Times New Roman" w:cs="Times New Roman"/>
          <w:bCs/>
          <w:spacing w:val="-4"/>
          <w:sz w:val="26"/>
          <w:szCs w:val="26"/>
        </w:rPr>
        <w:t xml:space="preserve"> на посаду </w:t>
      </w:r>
      <w:r w:rsidRPr="00A3724D">
        <w:rPr>
          <w:rFonts w:ascii="Times New Roman" w:hAnsi="Times New Roman" w:cs="Times New Roman"/>
          <w:sz w:val="26"/>
          <w:szCs w:val="26"/>
        </w:rPr>
        <w:t>старшого викладача (1 ставка) кафедри природничо-математичної освіти</w:t>
      </w:r>
      <w:r w:rsidR="00F20569" w:rsidRPr="00A3724D">
        <w:rPr>
          <w:rFonts w:ascii="Times New Roman" w:hAnsi="Times New Roman" w:cs="Times New Roman"/>
          <w:sz w:val="26"/>
          <w:szCs w:val="26"/>
        </w:rPr>
        <w:t>;</w:t>
      </w:r>
    </w:p>
    <w:p w14:paraId="57E203A1" w14:textId="49B06A4E" w:rsidR="001F2812" w:rsidRPr="00A3724D" w:rsidRDefault="001F2812" w:rsidP="0062494A">
      <w:pPr>
        <w:pStyle w:val="a9"/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3724D">
        <w:rPr>
          <w:rFonts w:ascii="Times New Roman" w:hAnsi="Times New Roman" w:cs="Times New Roman"/>
          <w:sz w:val="26"/>
          <w:szCs w:val="26"/>
        </w:rPr>
        <w:lastRenderedPageBreak/>
        <w:t xml:space="preserve">Зінкевича Мирослава Володимировича </w:t>
      </w:r>
      <w:r w:rsidRPr="00A3724D">
        <w:rPr>
          <w:rFonts w:ascii="Times New Roman" w:hAnsi="Times New Roman" w:cs="Times New Roman"/>
          <w:bCs/>
          <w:spacing w:val="-4"/>
          <w:sz w:val="26"/>
          <w:szCs w:val="26"/>
        </w:rPr>
        <w:t xml:space="preserve">на посаду </w:t>
      </w:r>
      <w:r w:rsidRPr="00A3724D">
        <w:rPr>
          <w:rFonts w:ascii="Times New Roman" w:hAnsi="Times New Roman" w:cs="Times New Roman"/>
          <w:sz w:val="26"/>
          <w:szCs w:val="26"/>
        </w:rPr>
        <w:t>старшого викладача (1 ставка) кафедри природничо-математичної освіти;</w:t>
      </w:r>
    </w:p>
    <w:p w14:paraId="46BD91D7" w14:textId="7E6C4FE0" w:rsidR="001F2812" w:rsidRPr="00A3724D" w:rsidRDefault="00CC2B73" w:rsidP="0062494A">
      <w:pPr>
        <w:pStyle w:val="a9"/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3724D">
        <w:rPr>
          <w:rFonts w:ascii="Times New Roman" w:hAnsi="Times New Roman" w:cs="Times New Roman"/>
          <w:sz w:val="26"/>
          <w:szCs w:val="26"/>
        </w:rPr>
        <w:t xml:space="preserve">Танчина Ігоря Зіновійовича </w:t>
      </w:r>
      <w:r w:rsidRPr="00A3724D">
        <w:rPr>
          <w:rFonts w:ascii="Times New Roman" w:hAnsi="Times New Roman" w:cs="Times New Roman"/>
          <w:bCs/>
          <w:spacing w:val="-4"/>
          <w:sz w:val="26"/>
          <w:szCs w:val="26"/>
        </w:rPr>
        <w:t xml:space="preserve">на посаду </w:t>
      </w:r>
      <w:r w:rsidRPr="00A3724D">
        <w:rPr>
          <w:rFonts w:ascii="Times New Roman" w:hAnsi="Times New Roman" w:cs="Times New Roman"/>
          <w:sz w:val="26"/>
          <w:szCs w:val="26"/>
        </w:rPr>
        <w:t>доцента (0,5 ставки) кафедри суспільствознавчої освіти;</w:t>
      </w:r>
    </w:p>
    <w:p w14:paraId="10552F05" w14:textId="7704F7EB" w:rsidR="00CC2B73" w:rsidRPr="00A3724D" w:rsidRDefault="002F44C4" w:rsidP="0062494A">
      <w:pPr>
        <w:pStyle w:val="a9"/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3724D">
        <w:rPr>
          <w:rFonts w:ascii="Times New Roman" w:hAnsi="Times New Roman" w:cs="Times New Roman"/>
          <w:sz w:val="26"/>
          <w:szCs w:val="26"/>
        </w:rPr>
        <w:t xml:space="preserve">Єфімову Світлану Михайлівну </w:t>
      </w:r>
      <w:r w:rsidRPr="00A3724D">
        <w:rPr>
          <w:rFonts w:ascii="Times New Roman" w:hAnsi="Times New Roman" w:cs="Times New Roman"/>
          <w:bCs/>
          <w:spacing w:val="-4"/>
          <w:sz w:val="26"/>
          <w:szCs w:val="26"/>
        </w:rPr>
        <w:t xml:space="preserve">на посаду </w:t>
      </w:r>
      <w:r w:rsidRPr="00A3724D">
        <w:rPr>
          <w:rFonts w:ascii="Times New Roman" w:hAnsi="Times New Roman" w:cs="Times New Roman"/>
          <w:sz w:val="26"/>
          <w:szCs w:val="26"/>
        </w:rPr>
        <w:t>старшого викладача (1 ставка) кафедри практичної психології</w:t>
      </w:r>
      <w:r w:rsidR="00D14D7A" w:rsidRPr="00A3724D">
        <w:rPr>
          <w:rFonts w:ascii="Times New Roman" w:hAnsi="Times New Roman" w:cs="Times New Roman"/>
          <w:sz w:val="26"/>
          <w:szCs w:val="26"/>
        </w:rPr>
        <w:t>;</w:t>
      </w:r>
    </w:p>
    <w:p w14:paraId="562A2614" w14:textId="3A613916" w:rsidR="00596E5F" w:rsidRPr="00A3724D" w:rsidRDefault="00596E5F" w:rsidP="0062494A">
      <w:pPr>
        <w:pStyle w:val="a9"/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3724D">
        <w:rPr>
          <w:rFonts w:ascii="Times New Roman" w:hAnsi="Times New Roman" w:cs="Times New Roman"/>
          <w:sz w:val="26"/>
          <w:szCs w:val="26"/>
        </w:rPr>
        <w:t xml:space="preserve">Ковальову Людмилу Леонідівну </w:t>
      </w:r>
      <w:r w:rsidRPr="00A3724D">
        <w:rPr>
          <w:rFonts w:ascii="Times New Roman" w:hAnsi="Times New Roman" w:cs="Times New Roman"/>
          <w:bCs/>
          <w:spacing w:val="-4"/>
          <w:sz w:val="26"/>
          <w:szCs w:val="26"/>
        </w:rPr>
        <w:t xml:space="preserve">на посаду </w:t>
      </w:r>
      <w:r w:rsidRPr="00A3724D">
        <w:rPr>
          <w:rFonts w:ascii="Times New Roman" w:hAnsi="Times New Roman" w:cs="Times New Roman"/>
          <w:sz w:val="26"/>
          <w:szCs w:val="26"/>
        </w:rPr>
        <w:t>старшого викладача (1 ставка) кафедри гуманітарної освіти</w:t>
      </w:r>
      <w:r w:rsidR="00D14D7A" w:rsidRPr="00A3724D">
        <w:rPr>
          <w:rFonts w:ascii="Times New Roman" w:hAnsi="Times New Roman" w:cs="Times New Roman"/>
          <w:sz w:val="26"/>
          <w:szCs w:val="26"/>
        </w:rPr>
        <w:t>;</w:t>
      </w:r>
    </w:p>
    <w:p w14:paraId="7AD8E4B4" w14:textId="14A7DF18" w:rsidR="00D14D7A" w:rsidRPr="00A3724D" w:rsidRDefault="00D14D7A" w:rsidP="0062494A">
      <w:pPr>
        <w:pStyle w:val="a9"/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3724D">
        <w:rPr>
          <w:rFonts w:ascii="Times New Roman" w:hAnsi="Times New Roman" w:cs="Times New Roman"/>
          <w:sz w:val="26"/>
          <w:szCs w:val="26"/>
        </w:rPr>
        <w:t xml:space="preserve">Михайлюк Ольгу Дмитрівну </w:t>
      </w:r>
      <w:r w:rsidRPr="00A3724D">
        <w:rPr>
          <w:rFonts w:ascii="Times New Roman" w:hAnsi="Times New Roman" w:cs="Times New Roman"/>
          <w:bCs/>
          <w:spacing w:val="-4"/>
          <w:sz w:val="26"/>
          <w:szCs w:val="26"/>
        </w:rPr>
        <w:t xml:space="preserve">на посаду </w:t>
      </w:r>
      <w:r w:rsidRPr="00A3724D">
        <w:rPr>
          <w:rFonts w:ascii="Times New Roman" w:hAnsi="Times New Roman" w:cs="Times New Roman"/>
          <w:sz w:val="26"/>
          <w:szCs w:val="26"/>
        </w:rPr>
        <w:t>старшого викладача (0,5 ставки) кафедри гуманітарної освіти;</w:t>
      </w:r>
    </w:p>
    <w:p w14:paraId="3BDDAFCD" w14:textId="3A88A32C" w:rsidR="002C6647" w:rsidRPr="00A3724D" w:rsidRDefault="002C6647" w:rsidP="0062494A">
      <w:pPr>
        <w:pStyle w:val="a9"/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3724D">
        <w:rPr>
          <w:rFonts w:ascii="Times New Roman" w:hAnsi="Times New Roman" w:cs="Times New Roman"/>
          <w:sz w:val="26"/>
          <w:szCs w:val="26"/>
        </w:rPr>
        <w:t xml:space="preserve">Пастушенко Наталію Миколаївну </w:t>
      </w:r>
      <w:r w:rsidRPr="00A3724D">
        <w:rPr>
          <w:rFonts w:ascii="Times New Roman" w:hAnsi="Times New Roman" w:cs="Times New Roman"/>
          <w:bCs/>
          <w:spacing w:val="-4"/>
          <w:sz w:val="26"/>
          <w:szCs w:val="26"/>
        </w:rPr>
        <w:t xml:space="preserve">на посаду </w:t>
      </w:r>
      <w:r w:rsidRPr="00A3724D">
        <w:rPr>
          <w:rFonts w:ascii="Times New Roman" w:hAnsi="Times New Roman" w:cs="Times New Roman"/>
          <w:sz w:val="26"/>
          <w:szCs w:val="26"/>
        </w:rPr>
        <w:t>доцента (0,5 ставки) кафедри гуманітарної освіти;</w:t>
      </w:r>
    </w:p>
    <w:p w14:paraId="2CB2D73F" w14:textId="77777777" w:rsidR="00A3724D" w:rsidRDefault="00A9139D" w:rsidP="00F20569">
      <w:pPr>
        <w:pStyle w:val="a9"/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3724D">
        <w:rPr>
          <w:rFonts w:ascii="Times New Roman" w:hAnsi="Times New Roman" w:cs="Times New Roman"/>
          <w:sz w:val="26"/>
          <w:szCs w:val="26"/>
        </w:rPr>
        <w:t xml:space="preserve">Козлову Людмилу Григорівну </w:t>
      </w:r>
      <w:r w:rsidRPr="00A3724D">
        <w:rPr>
          <w:rFonts w:ascii="Times New Roman" w:hAnsi="Times New Roman" w:cs="Times New Roman"/>
          <w:bCs/>
          <w:spacing w:val="-4"/>
          <w:sz w:val="26"/>
          <w:szCs w:val="26"/>
        </w:rPr>
        <w:t xml:space="preserve">на посаду </w:t>
      </w:r>
      <w:r w:rsidRPr="00A3724D">
        <w:rPr>
          <w:rFonts w:ascii="Times New Roman" w:hAnsi="Times New Roman" w:cs="Times New Roman"/>
          <w:sz w:val="26"/>
          <w:szCs w:val="26"/>
        </w:rPr>
        <w:t>старшого викладача (1 ставка) кафедри освітньої політики.</w:t>
      </w:r>
    </w:p>
    <w:p w14:paraId="009837E0" w14:textId="45DB13F8" w:rsidR="00AC47D5" w:rsidRPr="000409A3" w:rsidRDefault="00AC47D5" w:rsidP="00AC47D5">
      <w:pPr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0409A3">
        <w:rPr>
          <w:rFonts w:ascii="Times New Roman" w:hAnsi="Times New Roman" w:cs="Times New Roman"/>
          <w:sz w:val="26"/>
          <w:szCs w:val="26"/>
        </w:rPr>
        <w:t>Крап Наталі</w:t>
      </w:r>
      <w:r w:rsidR="00C209EE">
        <w:rPr>
          <w:rFonts w:ascii="Times New Roman" w:hAnsi="Times New Roman" w:cs="Times New Roman"/>
          <w:sz w:val="26"/>
          <w:szCs w:val="26"/>
        </w:rPr>
        <w:t>ю</w:t>
      </w:r>
      <w:r w:rsidRPr="000409A3">
        <w:rPr>
          <w:rFonts w:ascii="Times New Roman" w:hAnsi="Times New Roman" w:cs="Times New Roman"/>
          <w:sz w:val="26"/>
          <w:szCs w:val="26"/>
        </w:rPr>
        <w:t xml:space="preserve"> Павлівн</w:t>
      </w:r>
      <w:r w:rsidR="00C209EE">
        <w:rPr>
          <w:rFonts w:ascii="Times New Roman" w:hAnsi="Times New Roman" w:cs="Times New Roman"/>
          <w:sz w:val="26"/>
          <w:szCs w:val="26"/>
        </w:rPr>
        <w:t>у</w:t>
      </w:r>
      <w:r w:rsidRPr="000409A3">
        <w:rPr>
          <w:rFonts w:ascii="Times New Roman" w:hAnsi="Times New Roman" w:cs="Times New Roman"/>
          <w:sz w:val="26"/>
          <w:szCs w:val="26"/>
        </w:rPr>
        <w:t xml:space="preserve"> не обран</w:t>
      </w:r>
      <w:r w:rsidR="00C209EE">
        <w:rPr>
          <w:rFonts w:ascii="Times New Roman" w:hAnsi="Times New Roman" w:cs="Times New Roman"/>
          <w:sz w:val="26"/>
          <w:szCs w:val="26"/>
        </w:rPr>
        <w:t>о</w:t>
      </w:r>
      <w:r w:rsidRPr="000409A3">
        <w:rPr>
          <w:rFonts w:ascii="Times New Roman" w:hAnsi="Times New Roman" w:cs="Times New Roman"/>
          <w:sz w:val="26"/>
          <w:szCs w:val="26"/>
        </w:rPr>
        <w:t xml:space="preserve"> на посаду старшого викладача кафедри природничо-математичної освіти</w:t>
      </w:r>
      <w:r w:rsidRPr="000409A3">
        <w:rPr>
          <w:rFonts w:ascii="Times New Roman" w:hAnsi="Times New Roman" w:cs="Times New Roman"/>
          <w:bCs/>
          <w:spacing w:val="-4"/>
          <w:sz w:val="26"/>
          <w:szCs w:val="26"/>
        </w:rPr>
        <w:t>.</w:t>
      </w:r>
    </w:p>
    <w:p w14:paraId="2994E8C7" w14:textId="77777777" w:rsidR="00AC47D5" w:rsidRPr="00AC47D5" w:rsidRDefault="00AC47D5" w:rsidP="00AC47D5">
      <w:pPr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14:paraId="7630EB0F" w14:textId="77777777" w:rsidR="00F20569" w:rsidRPr="00A3724D" w:rsidRDefault="00F20569" w:rsidP="00F20569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01B642A" w14:textId="77777777" w:rsidR="00C707BA" w:rsidRPr="00A3724D" w:rsidRDefault="00C707BA" w:rsidP="00C707BA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C707BA" w:rsidRPr="00A372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25435"/>
    <w:multiLevelType w:val="multilevel"/>
    <w:tmpl w:val="8DB27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CB0C87"/>
    <w:multiLevelType w:val="multilevel"/>
    <w:tmpl w:val="77243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3B79E1"/>
    <w:multiLevelType w:val="hybridMultilevel"/>
    <w:tmpl w:val="068EF3D4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7C5859"/>
    <w:multiLevelType w:val="hybridMultilevel"/>
    <w:tmpl w:val="512431D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1E5A86"/>
    <w:multiLevelType w:val="hybridMultilevel"/>
    <w:tmpl w:val="1DC8C0F0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D9878A9"/>
    <w:multiLevelType w:val="multilevel"/>
    <w:tmpl w:val="8306E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1384191">
    <w:abstractNumId w:val="1"/>
  </w:num>
  <w:num w:numId="2" w16cid:durableId="46228213">
    <w:abstractNumId w:val="5"/>
  </w:num>
  <w:num w:numId="3" w16cid:durableId="1206136641">
    <w:abstractNumId w:val="0"/>
  </w:num>
  <w:num w:numId="4" w16cid:durableId="2091348114">
    <w:abstractNumId w:val="4"/>
  </w:num>
  <w:num w:numId="5" w16cid:durableId="1369571502">
    <w:abstractNumId w:val="3"/>
  </w:num>
  <w:num w:numId="6" w16cid:durableId="16354513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C8E"/>
    <w:rsid w:val="000409A3"/>
    <w:rsid w:val="00046D2F"/>
    <w:rsid w:val="001F2812"/>
    <w:rsid w:val="00201486"/>
    <w:rsid w:val="00242BB4"/>
    <w:rsid w:val="00260C7D"/>
    <w:rsid w:val="00280949"/>
    <w:rsid w:val="002A295D"/>
    <w:rsid w:val="002C6647"/>
    <w:rsid w:val="002F44C4"/>
    <w:rsid w:val="00327766"/>
    <w:rsid w:val="00362270"/>
    <w:rsid w:val="003E6639"/>
    <w:rsid w:val="004279B6"/>
    <w:rsid w:val="00436F9F"/>
    <w:rsid w:val="005004C6"/>
    <w:rsid w:val="00590705"/>
    <w:rsid w:val="00596E5F"/>
    <w:rsid w:val="0062494A"/>
    <w:rsid w:val="00647A32"/>
    <w:rsid w:val="006610E5"/>
    <w:rsid w:val="006C3B5F"/>
    <w:rsid w:val="006E0C8E"/>
    <w:rsid w:val="006E35DB"/>
    <w:rsid w:val="007106F0"/>
    <w:rsid w:val="007A385C"/>
    <w:rsid w:val="008026F6"/>
    <w:rsid w:val="008E4E11"/>
    <w:rsid w:val="00A04791"/>
    <w:rsid w:val="00A3724D"/>
    <w:rsid w:val="00A62EAB"/>
    <w:rsid w:val="00A9139D"/>
    <w:rsid w:val="00AA0642"/>
    <w:rsid w:val="00AC47D5"/>
    <w:rsid w:val="00AD29B1"/>
    <w:rsid w:val="00BB75B9"/>
    <w:rsid w:val="00C209EE"/>
    <w:rsid w:val="00C64BC2"/>
    <w:rsid w:val="00C707BA"/>
    <w:rsid w:val="00C74CFB"/>
    <w:rsid w:val="00CC2B73"/>
    <w:rsid w:val="00CF6B0C"/>
    <w:rsid w:val="00D14D7A"/>
    <w:rsid w:val="00DC241C"/>
    <w:rsid w:val="00E535D0"/>
    <w:rsid w:val="00EA18ED"/>
    <w:rsid w:val="00F0761A"/>
    <w:rsid w:val="00F20569"/>
    <w:rsid w:val="00FD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09146"/>
  <w15:chartTrackingRefBased/>
  <w15:docId w15:val="{88F1B575-222C-4528-B518-48A77835D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0C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0C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0C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0C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0C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0C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0C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0C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0C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0C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E0C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E0C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E0C8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E0C8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E0C8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E0C8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E0C8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E0C8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0C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E0C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0C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E0C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0C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E0C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0C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0C8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0C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E0C8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E0C8E"/>
    <w:rPr>
      <w:b/>
      <w:bCs/>
      <w:smallCaps/>
      <w:color w:val="0F4761" w:themeColor="accent1" w:themeShade="BF"/>
      <w:spacing w:val="5"/>
    </w:rPr>
  </w:style>
  <w:style w:type="paragraph" w:styleId="ae">
    <w:name w:val="No Spacing"/>
    <w:link w:val="af"/>
    <w:uiPriority w:val="1"/>
    <w:qFormat/>
    <w:rsid w:val="00AD29B1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en-US"/>
      <w14:ligatures w14:val="none"/>
    </w:rPr>
  </w:style>
  <w:style w:type="character" w:customStyle="1" w:styleId="af">
    <w:name w:val="Без інтервалів Знак"/>
    <w:link w:val="ae"/>
    <w:uiPriority w:val="1"/>
    <w:rsid w:val="00AD29B1"/>
    <w:rPr>
      <w:rFonts w:ascii="Calibri" w:eastAsia="Times New Roman" w:hAnsi="Calibri" w:cs="Times New Roman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2885</Words>
  <Characters>1645</Characters>
  <Application>Microsoft Office Word</Application>
  <DocSecurity>0</DocSecurity>
  <Lines>13</Lines>
  <Paragraphs>9</Paragraphs>
  <ScaleCrop>false</ScaleCrop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Дільна</dc:creator>
  <cp:keywords/>
  <dc:description/>
  <cp:lastModifiedBy>Оксана Дільна</cp:lastModifiedBy>
  <cp:revision>47</cp:revision>
  <dcterms:created xsi:type="dcterms:W3CDTF">2025-09-09T09:07:00Z</dcterms:created>
  <dcterms:modified xsi:type="dcterms:W3CDTF">2025-09-09T10:25:00Z</dcterms:modified>
</cp:coreProperties>
</file>