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Рішення науково-методичної ради</w:t>
      </w:r>
      <w:r w:rsidDel="00000000" w:rsidR="00000000" w:rsidRPr="00000000">
        <w:rPr>
          <w:rtl w:val="0"/>
        </w:rPr>
      </w:r>
    </w:p>
    <w:p w:rsidR="00000000" w:rsidDel="00000000" w:rsidP="00000000" w:rsidRDefault="00000000" w:rsidRPr="00000000" w14:paraId="00000002">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Комунального закладу Львівської обласної ради</w:t>
      </w:r>
      <w:r w:rsidDel="00000000" w:rsidR="00000000" w:rsidRPr="00000000">
        <w:rPr>
          <w:rtl w:val="0"/>
        </w:rPr>
      </w:r>
    </w:p>
    <w:p w:rsidR="00000000" w:rsidDel="00000000" w:rsidP="00000000" w:rsidRDefault="00000000" w:rsidRPr="00000000" w14:paraId="00000003">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«Львівський обласний інститут післядипломної педагогічної освіти»</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29 квітня 2025 р.                                                            </w:t>
        <w:tab/>
        <w:t xml:space="preserve">Протокол № 2-2</w:t>
      </w:r>
      <w:r w:rsidDel="00000000" w:rsidR="00000000" w:rsidRPr="00000000">
        <w:rPr>
          <w:rtl w:val="0"/>
        </w:rPr>
      </w:r>
    </w:p>
    <w:p w:rsidR="00000000" w:rsidDel="00000000" w:rsidP="00000000" w:rsidRDefault="00000000" w:rsidRPr="00000000" w14:paraId="0000000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142"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Присутні члени ради: Павло ХОБЗЕЙ, Микола КАЦЮБА, Марта ЗНАК,  Наталія ПАСТУШЕНКО, Олена ЦОГЛА. Сергій ПАЗЮК, Галина ВАРХОЛИК, Юрій ГАРМАТІЙ, Ірина СУХОВЕРСЬКА, Леся ГРИЗА, Ліліана КУДРИК, Ірина СИНЯ, Ігор ТАНЧИН, Тетяна ДОЛЖИКОВА, Євгенія СЛИВКА, Наталія БАМБУРАК, Наталія ТОДЧУК, Світлана БАХАНОВА</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hanging="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 схвалення навчальної програми творчої майстерні вчителів</w:t>
      </w:r>
    </w:p>
    <w:p w:rsidR="00000000" w:rsidDel="00000000" w:rsidP="00000000" w:rsidRDefault="00000000" w:rsidRPr="00000000" w14:paraId="0000000A">
      <w:pPr>
        <w:spacing w:line="240" w:lineRule="auto"/>
        <w:ind w:hanging="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початкових класів «Краєзнавство у початковій школі»</w:t>
      </w:r>
    </w:p>
    <w:p w:rsidR="00000000" w:rsidDel="00000000" w:rsidP="00000000" w:rsidRDefault="00000000" w:rsidRPr="00000000" w14:paraId="0000000B">
      <w:pPr>
        <w:spacing w:line="240" w:lineRule="auto"/>
        <w:ind w:hanging="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(Автори: Олена УРДЕЙ, Галина ЛОЇК, Ліліана КУДРИК)</w:t>
      </w:r>
    </w:p>
    <w:p w:rsidR="00000000" w:rsidDel="00000000" w:rsidP="00000000" w:rsidRDefault="00000000" w:rsidRPr="00000000" w14:paraId="0000000C">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D">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E">
      <w:pPr>
        <w:spacing w:line="240" w:lineRule="auto"/>
        <w:ind w:hanging="14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Заслухавши та обговоривши інформацію Наталії ПАСТУШЕНКО, заступника директора з науково-педагогічної роботи про зміст </w:t>
      </w:r>
      <w:r w:rsidDel="00000000" w:rsidR="00000000" w:rsidRPr="00000000">
        <w:rPr>
          <w:rFonts w:ascii="Times New Roman" w:cs="Times New Roman" w:eastAsia="Times New Roman" w:hAnsi="Times New Roman"/>
          <w:sz w:val="28"/>
          <w:szCs w:val="28"/>
          <w:rtl w:val="0"/>
        </w:rPr>
        <w:t xml:space="preserve">навчальної програми творчої майстерні вчителів початкових класів «Краєзнавство у початковій школі», науково-методична рада</w:t>
      </w:r>
    </w:p>
    <w:p w:rsidR="00000000" w:rsidDel="00000000" w:rsidP="00000000" w:rsidRDefault="00000000" w:rsidRPr="00000000" w14:paraId="0000000F">
      <w:pPr>
        <w:spacing w:line="240" w:lineRule="auto"/>
        <w:ind w:hanging="14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line="240" w:lineRule="auto"/>
        <w:ind w:hanging="10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схвалює:</w:t>
      </w:r>
    </w:p>
    <w:p w:rsidR="00000000" w:rsidDel="00000000" w:rsidP="00000000" w:rsidRDefault="00000000" w:rsidRPr="00000000" w14:paraId="00000011">
      <w:pPr>
        <w:spacing w:line="240" w:lineRule="auto"/>
        <w:ind w:hanging="108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line="240" w:lineRule="auto"/>
        <w:ind w:hanging="10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навчальну програму творчої майстерні вчителів початкових класів «Краєзнавство у початковій школі»</w:t>
      </w:r>
    </w:p>
    <w:p w:rsidR="00000000" w:rsidDel="00000000" w:rsidP="00000000" w:rsidRDefault="00000000" w:rsidRPr="00000000" w14:paraId="00000013">
      <w:pPr>
        <w:spacing w:line="240" w:lineRule="auto"/>
        <w:ind w:hanging="108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4">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Рішення прийнято:</w:t>
      </w:r>
      <w:r w:rsidDel="00000000" w:rsidR="00000000" w:rsidRPr="00000000">
        <w:rPr>
          <w:rtl w:val="0"/>
        </w:rPr>
      </w:r>
    </w:p>
    <w:p w:rsidR="00000000" w:rsidDel="00000000" w:rsidP="00000000" w:rsidRDefault="00000000" w:rsidRPr="00000000" w14:paraId="00000015">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«за»___18______</w:t>
      </w:r>
      <w:r w:rsidDel="00000000" w:rsidR="00000000" w:rsidRPr="00000000">
        <w:rPr>
          <w:rtl w:val="0"/>
        </w:rPr>
      </w:r>
    </w:p>
    <w:p w:rsidR="00000000" w:rsidDel="00000000" w:rsidP="00000000" w:rsidRDefault="00000000" w:rsidRPr="00000000" w14:paraId="00000016">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«проти»_____0____</w:t>
      </w:r>
      <w:r w:rsidDel="00000000" w:rsidR="00000000" w:rsidRPr="00000000">
        <w:rPr>
          <w:rtl w:val="0"/>
        </w:rPr>
      </w:r>
    </w:p>
    <w:p w:rsidR="00000000" w:rsidDel="00000000" w:rsidP="00000000" w:rsidRDefault="00000000" w:rsidRPr="00000000" w14:paraId="00000017">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«утримались»__0_____</w:t>
      </w:r>
      <w:r w:rsidDel="00000000" w:rsidR="00000000" w:rsidRPr="00000000">
        <w:rPr>
          <w:rtl w:val="0"/>
        </w:rPr>
      </w:r>
    </w:p>
    <w:p w:rsidR="00000000" w:rsidDel="00000000" w:rsidP="00000000" w:rsidRDefault="00000000" w:rsidRPr="00000000" w14:paraId="00000018">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Голова ради                                      Павло ХОБЗЕЙ</w:t>
      </w: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E">
      <w:pPr>
        <w:spacing w:after="20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Секретар      </w:t>
        <w:tab/>
        <w:tab/>
        <w:tab/>
        <w:tab/>
        <w:t xml:space="preserve"> Марта ЗНАК</w:t>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