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29 травня 2025 р.                                                            </w:t>
        <w:tab/>
        <w:t xml:space="preserve">Протокол № 3-1</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програм творчих майстерень кафедри природничо-математичної освіти </w:t>
      </w:r>
    </w:p>
    <w:p w:rsidR="00000000" w:rsidDel="00000000" w:rsidP="00000000" w:rsidRDefault="00000000" w:rsidRPr="00000000" w14:paraId="0000000A">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Олени ЦОГЛИ, доцентки кафедри природничо-математичної освіти про зміст творчих майстерень:</w:t>
      </w:r>
    </w:p>
    <w:p w:rsidR="00000000" w:rsidDel="00000000" w:rsidP="00000000" w:rsidRDefault="00000000" w:rsidRPr="00000000" w14:paraId="0000000D">
      <w:pPr>
        <w:tabs>
          <w:tab w:val="left" w:leader="none" w:pos="810"/>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Програма творчої майстерні учителів біології «Біологія: уроки в довкіллі»</w:t>
      </w:r>
    </w:p>
    <w:p w:rsidR="00000000" w:rsidDel="00000000" w:rsidP="00000000" w:rsidRDefault="00000000" w:rsidRPr="00000000" w14:paraId="0000000E">
      <w:pPr>
        <w:tabs>
          <w:tab w:val="left" w:leader="none" w:pos="810"/>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 Марія ЛАЗОРКО)</w:t>
      </w:r>
    </w:p>
    <w:p w:rsidR="00000000" w:rsidDel="00000000" w:rsidP="00000000" w:rsidRDefault="00000000" w:rsidRPr="00000000" w14:paraId="0000000F">
      <w:pPr>
        <w:tabs>
          <w:tab w:val="left" w:leader="none" w:pos="810"/>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Програма творчої майстерні вчителів біології «Оцінювання навчальних досягнень з біології учнів 8 класу в НУШ»</w:t>
      </w:r>
    </w:p>
    <w:p w:rsidR="00000000" w:rsidDel="00000000" w:rsidP="00000000" w:rsidRDefault="00000000" w:rsidRPr="00000000" w14:paraId="00000010">
      <w:pPr>
        <w:tabs>
          <w:tab w:val="left" w:leader="none" w:pos="810"/>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 Ніна НОВИКОВА)</w:t>
      </w:r>
    </w:p>
    <w:p w:rsidR="00000000" w:rsidDel="00000000" w:rsidP="00000000" w:rsidRDefault="00000000" w:rsidRPr="00000000" w14:paraId="00000011">
      <w:pPr>
        <w:spacing w:line="240" w:lineRule="auto"/>
        <w:ind w:hanging="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науково-методична рада</w:t>
      </w:r>
    </w:p>
    <w:p w:rsidR="00000000" w:rsidDel="00000000" w:rsidP="00000000" w:rsidRDefault="00000000" w:rsidRPr="00000000" w14:paraId="00000012">
      <w:pPr>
        <w:spacing w:line="240" w:lineRule="auto"/>
        <w:ind w:hanging="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схвалює:</w:t>
      </w:r>
    </w:p>
    <w:p w:rsidR="00000000" w:rsidDel="00000000" w:rsidP="00000000" w:rsidRDefault="00000000" w:rsidRPr="00000000" w14:paraId="00000014">
      <w:pPr>
        <w:spacing w:line="240" w:lineRule="auto"/>
        <w:ind w:hanging="10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програми творчих майстерень </w:t>
      </w:r>
      <w:r w:rsidDel="00000000" w:rsidR="00000000" w:rsidRPr="00000000">
        <w:rPr>
          <w:rFonts w:ascii="Times New Roman" w:cs="Times New Roman" w:eastAsia="Times New Roman" w:hAnsi="Times New Roman"/>
          <w:sz w:val="28"/>
          <w:szCs w:val="28"/>
          <w:rtl w:val="0"/>
        </w:rPr>
        <w:t xml:space="preserve">кафедри природничо-математичної освіти </w:t>
      </w:r>
    </w:p>
    <w:p w:rsidR="00000000" w:rsidDel="00000000" w:rsidP="00000000" w:rsidRDefault="00000000" w:rsidRPr="00000000" w14:paraId="00000016">
      <w:pPr>
        <w:spacing w:line="240" w:lineRule="auto"/>
        <w:ind w:hanging="108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Рішення прийнято:</w:t>
      </w:r>
      <w:r w:rsidDel="00000000" w:rsidR="00000000" w:rsidRPr="00000000">
        <w:rPr>
          <w:rtl w:val="0"/>
        </w:rPr>
      </w:r>
    </w:p>
    <w:p w:rsidR="00000000" w:rsidDel="00000000" w:rsidP="00000000" w:rsidRDefault="00000000" w:rsidRPr="00000000" w14:paraId="00000019">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«за»___18______</w:t>
      </w:r>
      <w:r w:rsidDel="00000000" w:rsidR="00000000" w:rsidRPr="00000000">
        <w:rPr>
          <w:rtl w:val="0"/>
        </w:rPr>
      </w:r>
    </w:p>
    <w:p w:rsidR="00000000" w:rsidDel="00000000" w:rsidP="00000000" w:rsidRDefault="00000000" w:rsidRPr="00000000" w14:paraId="0000001A">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B">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C">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1">
      <w:pPr>
        <w:spacing w:after="200" w:line="240" w:lineRule="auto"/>
        <w:jc w:val="center"/>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