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 науково-методичної ради</w:t>
      </w:r>
    </w:p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закладу Львівської обласної ради</w:t>
      </w:r>
    </w:p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«Львівський обласний інститут післядипломної педагогічної освіти»</w:t>
      </w:r>
    </w:p>
    <w:p w:rsidR="00261963" w:rsidRDefault="0026196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жовтня 2025 р.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Протокол № 6-2</w:t>
      </w:r>
    </w:p>
    <w:p w:rsidR="00261963" w:rsidRDefault="0026196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1963" w:rsidRDefault="0043505A">
      <w:pPr>
        <w:spacing w:line="240" w:lineRule="auto"/>
        <w:ind w:left="-142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Присутні члени ради</w:t>
      </w:r>
      <w:r>
        <w:rPr>
          <w:rFonts w:ascii="Times New Roman" w:eastAsia="Times New Roman" w:hAnsi="Times New Roman" w:cs="Times New Roman"/>
          <w:sz w:val="28"/>
          <w:szCs w:val="28"/>
        </w:rPr>
        <w:t>: Павло ХОБЗЕЙ, Микола КАЦЮБА, Марта ЗНАК, Наталія ПАСТУШЕНКО, Олена ЦОГЛА, Юрій ГАРМАТІЙ, Ірина СУХОВЕРСЬКА, Леся ГРИЗА, Ірина СИНЯ, Ігор ТАНЧИН, Тетяна ДОЛЖИКОВА, Євгенія СЛИВКА, Наталія БАМБУРАК, Наталія ТОДЧУК, Світлана БАХАНОВА</w:t>
      </w:r>
    </w:p>
    <w:p w:rsidR="00261963" w:rsidRDefault="00261963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43505A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схвалення програм освітніх програм тривалістю 36 та 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годин</w:t>
      </w:r>
    </w:p>
    <w:bookmarkEnd w:id="0"/>
    <w:p w:rsidR="00261963" w:rsidRDefault="00261963">
      <w:pPr>
        <w:spacing w:line="240" w:lineRule="auto"/>
        <w:ind w:hanging="142"/>
        <w:rPr>
          <w:rFonts w:ascii="Times New Roman" w:eastAsia="Times New Roman" w:hAnsi="Times New Roman" w:cs="Times New Roman"/>
          <w:sz w:val="28"/>
          <w:szCs w:val="28"/>
        </w:rPr>
      </w:pPr>
    </w:p>
    <w:p w:rsidR="00261963" w:rsidRDefault="0043505A">
      <w:pPr>
        <w:spacing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Заслухавши та обговоривши інформацію Ігоря ТАНЧИНА, заступника директора з науково-педагогічної роботи про зміст освітніх програм підвищення кваліфікації педагогічних працівників тривалістю 36 т</w:t>
      </w:r>
      <w:r>
        <w:rPr>
          <w:rFonts w:ascii="Times New Roman" w:eastAsia="Times New Roman" w:hAnsi="Times New Roman" w:cs="Times New Roman"/>
          <w:sz w:val="28"/>
          <w:szCs w:val="28"/>
        </w:rPr>
        <w:t>а 30 годин, науково-методична рада</w:t>
      </w:r>
    </w:p>
    <w:p w:rsidR="00261963" w:rsidRDefault="0043505A">
      <w:pPr>
        <w:spacing w:line="240" w:lineRule="auto"/>
        <w:ind w:hanging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</w:t>
      </w:r>
    </w:p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схвалює:</w:t>
      </w:r>
    </w:p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освітні програми підвищення кваліфікації педагогічних працівників подані у додатку №2</w:t>
      </w:r>
    </w:p>
    <w:p w:rsidR="00261963" w:rsidRDefault="00261963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261963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261963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1963" w:rsidRDefault="00261963">
      <w:pPr>
        <w:spacing w:line="24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1963" w:rsidRDefault="0043505A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      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  </w:t>
      </w:r>
    </w:p>
    <w:p w:rsidR="00261963" w:rsidRDefault="0043505A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 прийнято:</w:t>
      </w:r>
    </w:p>
    <w:p w:rsidR="00261963" w:rsidRDefault="0043505A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«за»___15______</w:t>
      </w:r>
    </w:p>
    <w:p w:rsidR="00261963" w:rsidRDefault="0043505A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«проти»_____0____</w:t>
      </w:r>
    </w:p>
    <w:p w:rsidR="00261963" w:rsidRDefault="0043505A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«утримались»__0_____</w:t>
      </w:r>
    </w:p>
    <w:p w:rsidR="00261963" w:rsidRDefault="0026196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61963" w:rsidRDefault="002619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1963" w:rsidRDefault="002619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1963" w:rsidRDefault="0043505A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Голова ради                                      Павло ХОБЗЕЙ</w:t>
      </w:r>
    </w:p>
    <w:p w:rsidR="00261963" w:rsidRDefault="002619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1963" w:rsidRDefault="0026196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43505A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Секретар    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Марта ЗНАК</w:t>
      </w:r>
    </w:p>
    <w:p w:rsidR="00261963" w:rsidRDefault="0026196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26196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43505A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Додаток 2</w:t>
      </w:r>
    </w:p>
    <w:p w:rsidR="00261963" w:rsidRDefault="00261963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1963" w:rsidRDefault="0043505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схвалення освітніх програм підвищення квалі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фікації педагогічних працівників</w:t>
      </w:r>
    </w:p>
    <w:p w:rsidR="00261963" w:rsidRDefault="0043505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(тривалість 36 та 30 год.)</w:t>
      </w:r>
    </w:p>
    <w:p w:rsidR="00261963" w:rsidRDefault="0026196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10275" w:type="dxa"/>
        <w:tblInd w:w="-230" w:type="dxa"/>
        <w:tblLayout w:type="fixed"/>
        <w:tblLook w:val="0400" w:firstRow="0" w:lastRow="0" w:firstColumn="0" w:lastColumn="0" w:noHBand="0" w:noVBand="1"/>
      </w:tblPr>
      <w:tblGrid>
        <w:gridCol w:w="480"/>
        <w:gridCol w:w="3975"/>
        <w:gridCol w:w="2655"/>
        <w:gridCol w:w="2160"/>
        <w:gridCol w:w="1005"/>
      </w:tblGrid>
      <w:tr w:rsidR="00261963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Назва програми підвищення кваліфікації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Розробник програми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Кафедра, що подала програму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Код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Освітня програма підвищення кваліфікації учителів фізичної культури «Трансформація фізичної культури в НУШ: методики та практики для 5-9 класів»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Євгенія СЛИВКА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2619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1.205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Освітня програма підвищення кваліфікації інструкторів ЗДО «Інноваційні та міждисциплінарні методики навчання з фізичного виховання в дошкільній освіті»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СОРОКОЛІТ,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ШИЯН,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ПАСІЧНИК,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Андрій МАНДЗЮК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1.206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світня програма підвищення кваліфікації учителів фізичної культури, учителів початкових класів, які викладають предмет «Фізична культура» «Інноваційні та міждисциплінарні методики навчання з фізичного виховання в початковій освіті»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СОРОКОЛІТ,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ШИЯН,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ПАСІЧНИК,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Андрій МАНДЗЮК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1.207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керівників ЗЗСО та їх заступників «Лідерство в освіті»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Катерина ГРИБ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1.208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керівників ЗЗСО та їх заступників, педагогічних працівників «Соціальне шкільне підприємництво»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ГУРГУЛА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1.209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Освітня програма підвищення кваліфікації педагогічних працівників для роботи за новим Державним стандартом базової середньої освіти ««Підприємництво та фінансова грамотність» у Новій українській школі: впровадження та викладання»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ШИЯН,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ЛОЇК, Вікторія РОЛІК,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СИНЯ</w:t>
            </w:r>
          </w:p>
          <w:p w:rsidR="00261963" w:rsidRDefault="0026196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1.210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учителів фізичної культури, керівників спортивних гуртків, інструкторів з фізичного виховання, «Методика навчання новітніх варіативних 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дулів модельної навчальної програми з фізичної культури»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СОРОКОЛІТ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освітньої політики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215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підвищення кваліфікації педагогічних працівників ЗДО та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початкової школи «Поведінкова психологія у навчанні та корекції поведінки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дітей з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особливими освітніми потребами під час індивідуальних занять та у колективі».</w:t>
            </w:r>
          </w:p>
          <w:p w:rsidR="00261963" w:rsidRDefault="0026196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Наталія ТОДЧУК,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Олександр НАДЬОЖИН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педагогіки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курсів підвищення кваліфікації для педагогів-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організаторів закладів загальної середньої освіти «Культура участі: учнівське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самоврядування в сучасній українській школі».</w:t>
            </w:r>
          </w:p>
          <w:p w:rsidR="00261963" w:rsidRDefault="0026196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Ірина СУХОВЕРСЬКА,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СОХАНЬ,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КОСТЮК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1.608</w:t>
            </w:r>
          </w:p>
        </w:tc>
      </w:tr>
      <w:tr w:rsidR="00261963">
        <w:trPr>
          <w:trHeight w:val="18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Освітня програма курсів підвищення кваліфікації для педагогів-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організаторів закладів загальної середньої освіти «Національно-патріотичне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виховання в сучасному освітньому середовищі: сучасні інструменти та</w:t>
            </w:r>
          </w:p>
          <w:p w:rsidR="00261963" w:rsidRDefault="0043505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успішні практики педагогів-організаторів».</w:t>
            </w:r>
          </w:p>
          <w:p w:rsidR="00261963" w:rsidRDefault="00261963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СУХОВЕРСЬКА,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СОХАНЬ,</w:t>
            </w:r>
          </w:p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Ірина КОСТЮК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Кафедра суспільствознавчої освіти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963" w:rsidRDefault="0043505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1.609</w:t>
            </w:r>
          </w:p>
        </w:tc>
      </w:tr>
    </w:tbl>
    <w:p w:rsidR="00261963" w:rsidRDefault="0043505A">
      <w:pPr>
        <w:spacing w:after="200"/>
      </w:pPr>
      <w:bookmarkStart w:id="1" w:name="_b3bghes57oea" w:colFirst="0" w:colLast="0"/>
      <w:bookmarkEnd w:id="1"/>
      <w:r>
        <w:t>.</w:t>
      </w:r>
    </w:p>
    <w:p w:rsidR="00261963" w:rsidRDefault="0026196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6196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217FEF-A625-4954-BC75-D6ED3EB36E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C44F866-20E1-4314-99DA-99D9683B9D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63"/>
    <w:rsid w:val="00261963"/>
    <w:rsid w:val="0043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18ABF"/>
  <w15:docId w15:val="{12297CE5-1976-4457-95DC-89BB69A5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642</Words>
  <Characters>3663</Characters>
  <Application>Microsoft Office Word</Application>
  <DocSecurity>0</DocSecurity>
  <Lines>30</Lines>
  <Paragraphs>8</Paragraphs>
  <ScaleCrop>false</ScaleCrop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</cp:lastModifiedBy>
  <cp:revision>3</cp:revision>
  <dcterms:created xsi:type="dcterms:W3CDTF">2026-07-10T09:24:00Z</dcterms:created>
  <dcterms:modified xsi:type="dcterms:W3CDTF">2026-07-10T09:24:00Z</dcterms:modified>
</cp:coreProperties>
</file>