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Рішення науково-методичної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Комунального закладу Львівської обласної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«Львівський обласний інститут післядипломної педагогічної освіти»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28 січня 2026 р.                                                            </w:t>
        <w:tab/>
        <w:t xml:space="preserve">Протокол № 1-2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-142" w:hanging="10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Присутні члени ради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Павло ХОБЗЕЙ, Микола КАЦЮБА, Марта ЗНАК, Наталія ПАСТУШЕНКО, Олена ЦОГЛА, Юрій ГАРМАТІЙ, Ірина СУХОВЕРСЬКА, Леся ГРИЗА, Ірина СИНЯ, Ігор ТАНЧИН, Тетяна ДОЛЖИКОВА, Євгенія СЛИВКА, Наталія БАМБУРАК, Наталія ТОДЧУК, Світлана БАХАНОВА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-142" w:hanging="10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 затвердження освітніх програм підвищення кваліфікації</w:t>
      </w:r>
    </w:p>
    <w:p w:rsidR="00000000" w:rsidDel="00000000" w:rsidP="00000000" w:rsidRDefault="00000000" w:rsidRPr="00000000" w14:paraId="0000000B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педагогічних працівників.</w:t>
      </w:r>
    </w:p>
    <w:p w:rsidR="00000000" w:rsidDel="00000000" w:rsidP="00000000" w:rsidRDefault="00000000" w:rsidRPr="00000000" w14:paraId="0000000C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(тривалістю 15 год.)</w:t>
      </w:r>
    </w:p>
    <w:p w:rsidR="00000000" w:rsidDel="00000000" w:rsidP="00000000" w:rsidRDefault="00000000" w:rsidRPr="00000000" w14:paraId="0000000D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hanging="14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Заслухавши та обговоривши інформацію Ігоря ТАНЧИНА, заступника директора з науково-педагогічної роботи про зміст освітніх програм підвищення кваліфікації педагогічних працівників тривалістю 15 год., науково-методична рада</w:t>
      </w:r>
    </w:p>
    <w:p w:rsidR="00000000" w:rsidDel="00000000" w:rsidP="00000000" w:rsidRDefault="00000000" w:rsidRPr="00000000" w14:paraId="00000010">
      <w:pPr>
        <w:spacing w:line="240" w:lineRule="auto"/>
        <w:ind w:hanging="10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схвалює:</w:t>
      </w:r>
    </w:p>
    <w:p w:rsidR="00000000" w:rsidDel="00000000" w:rsidP="00000000" w:rsidRDefault="00000000" w:rsidRPr="00000000" w14:paraId="00000012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освітні програми підвищення кваліфікації педагогічних працівників подані у додатку №2</w:t>
      </w:r>
    </w:p>
    <w:p w:rsidR="00000000" w:rsidDel="00000000" w:rsidP="00000000" w:rsidRDefault="00000000" w:rsidRPr="00000000" w14:paraId="00000013">
      <w:pPr>
        <w:spacing w:line="240" w:lineRule="auto"/>
        <w:ind w:hanging="10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 Рішення прийнято: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«за»___15______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«проти»_____0____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«утримались»__0_____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Голова ради                                      Павло ХОБЗЕЙ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Секретар      </w:t>
        <w:tab/>
        <w:tab/>
        <w:tab/>
        <w:tab/>
        <w:t xml:space="preserve"> Марта ЗНАК</w:t>
      </w:r>
    </w:p>
    <w:p w:rsidR="00000000" w:rsidDel="00000000" w:rsidP="00000000" w:rsidRDefault="00000000" w:rsidRPr="00000000" w14:paraId="0000001F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righ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Додаток 2</w:t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810"/>
        </w:tabs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Список освітніх програм підвищення кваліфікації педагогічних працівників тривалістю 15 год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1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3735"/>
        <w:gridCol w:w="2490"/>
        <w:gridCol w:w="2685"/>
        <w:tblGridChange w:id="0">
          <w:tblGrid>
            <w:gridCol w:w="705"/>
            <w:gridCol w:w="3735"/>
            <w:gridCol w:w="2490"/>
            <w:gridCol w:w="26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Назва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Автор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00" w:line="276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Освітня програма підвищення кваліфікації педагогічних та науково-педагогічних працівників «Використання штучного інтелекту в педагогічній практиці»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Анна-Марія БОГОСВЯТСЬКА,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Наталія ТРЕТЯК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 гуманітарної освіти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30j0zll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Освітня програма підготовки (підвищення кваліфікації) надавачів послуг зі здійснення супервізії у сфері загальної середньої освіти: поглиблений рівень (ІІ цикл)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Марія БАРНА,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Оксана ДІЛЬНА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 освітньої політики</w:t>
            </w:r>
          </w:p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1.267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